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36112" w14:textId="77777777" w:rsidR="005003C8" w:rsidRDefault="005003C8" w:rsidP="005003C8">
      <w:pPr>
        <w:widowControl w:val="0"/>
        <w:spacing w:line="276" w:lineRule="auto"/>
        <w:rPr>
          <w:rFonts w:ascii="Times New Roman" w:eastAsia="Arial" w:hAnsi="Times New Roman" w:cs="Times New Roman"/>
          <w:color w:val="000000"/>
          <w:sz w:val="22"/>
          <w:szCs w:val="22"/>
        </w:rPr>
      </w:pPr>
      <w:bookmarkStart w:id="0" w:name="_GoBack"/>
      <w:bookmarkEnd w:id="0"/>
    </w:p>
    <w:tbl>
      <w:tblPr>
        <w:tblW w:w="9540" w:type="dxa"/>
        <w:tblBorders>
          <w:insideH w:val="single" w:sz="4" w:space="0" w:color="000000"/>
          <w:insideV w:val="nil"/>
        </w:tblBorders>
        <w:tblLayout w:type="fixed"/>
        <w:tblLook w:val="04A0" w:firstRow="1" w:lastRow="0" w:firstColumn="1" w:lastColumn="0" w:noHBand="0" w:noVBand="1"/>
      </w:tblPr>
      <w:tblGrid>
        <w:gridCol w:w="5249"/>
        <w:gridCol w:w="4291"/>
      </w:tblGrid>
      <w:tr w:rsidR="005003C8" w14:paraId="042B9C32" w14:textId="77777777" w:rsidTr="005003C8">
        <w:tc>
          <w:tcPr>
            <w:tcW w:w="5245" w:type="dxa"/>
            <w:tcBorders>
              <w:top w:val="nil"/>
              <w:left w:val="nil"/>
              <w:bottom w:val="nil"/>
              <w:right w:val="nil"/>
            </w:tcBorders>
            <w:hideMark/>
          </w:tcPr>
          <w:p w14:paraId="33AFABC8" w14:textId="77777777" w:rsidR="005003C8" w:rsidRDefault="005003C8">
            <w:pPr>
              <w:keepNext/>
              <w:tabs>
                <w:tab w:val="left" w:pos="1590"/>
              </w:tabs>
              <w:spacing w:line="360" w:lineRule="auto"/>
              <w:rPr>
                <w:rFonts w:ascii="Times New Roman" w:eastAsia="Times New Roman" w:hAnsi="Times New Roman" w:cs="Times New Roman"/>
                <w:b/>
                <w:i/>
                <w:color w:val="000000"/>
                <w:sz w:val="24"/>
                <w:szCs w:val="24"/>
                <w:lang w:eastAsia="en-US"/>
              </w:rPr>
            </w:pPr>
            <w:r>
              <w:rPr>
                <w:rFonts w:ascii="Times New Roman" w:eastAsia="Times New Roman" w:hAnsi="Times New Roman" w:cs="Times New Roman"/>
                <w:b/>
                <w:i/>
                <w:color w:val="000000"/>
                <w:sz w:val="24"/>
                <w:szCs w:val="24"/>
                <w:lang w:eastAsia="en-US"/>
              </w:rPr>
              <w:t>Coordonat:</w:t>
            </w:r>
          </w:p>
          <w:p w14:paraId="755DF2FE" w14:textId="77777777" w:rsidR="005003C8" w:rsidRDefault="005003C8">
            <w:pPr>
              <w:widowControl w:val="0"/>
              <w:spacing w:line="36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i/>
                <w:color w:val="000000"/>
                <w:sz w:val="24"/>
                <w:szCs w:val="24"/>
                <w:lang w:eastAsia="en-US"/>
              </w:rPr>
              <w:t>Preşedintele Comitetului Sindical</w:t>
            </w:r>
          </w:p>
          <w:p w14:paraId="303FFB3A" w14:textId="033EBDF7" w:rsidR="005003C8" w:rsidRPr="00CF672D" w:rsidRDefault="005003C8">
            <w:pPr>
              <w:widowControl w:val="0"/>
              <w:spacing w:line="360" w:lineRule="auto"/>
              <w:rPr>
                <w:rFonts w:ascii="Times New Roman" w:eastAsia="Times New Roman" w:hAnsi="Times New Roman" w:cs="Times New Roman"/>
                <w:color w:val="000000"/>
                <w:sz w:val="24"/>
                <w:szCs w:val="24"/>
                <w:lang w:val="ro-MD" w:eastAsia="en-US"/>
              </w:rPr>
            </w:pPr>
            <w:r>
              <w:rPr>
                <w:rFonts w:ascii="Times New Roman" w:eastAsia="Times New Roman" w:hAnsi="Times New Roman" w:cs="Times New Roman"/>
                <w:b/>
                <w:i/>
                <w:color w:val="000000"/>
                <w:sz w:val="24"/>
                <w:szCs w:val="24"/>
                <w:lang w:eastAsia="en-US"/>
              </w:rPr>
              <w:t>________</w:t>
            </w:r>
            <w:r w:rsidR="00CF672D">
              <w:rPr>
                <w:rFonts w:ascii="Times New Roman" w:eastAsia="Times New Roman" w:hAnsi="Times New Roman" w:cs="Times New Roman"/>
                <w:b/>
                <w:i/>
                <w:color w:val="000000"/>
                <w:sz w:val="24"/>
                <w:szCs w:val="24"/>
                <w:lang w:val="ro-MD" w:eastAsia="en-US"/>
              </w:rPr>
              <w:t>Ușurelu Raisa</w:t>
            </w:r>
          </w:p>
        </w:tc>
        <w:tc>
          <w:tcPr>
            <w:tcW w:w="4288" w:type="dxa"/>
            <w:tcBorders>
              <w:top w:val="nil"/>
              <w:left w:val="nil"/>
              <w:bottom w:val="nil"/>
              <w:right w:val="nil"/>
            </w:tcBorders>
            <w:hideMark/>
          </w:tcPr>
          <w:p w14:paraId="2195AAC7" w14:textId="77777777" w:rsidR="005003C8" w:rsidRDefault="005003C8">
            <w:pPr>
              <w:widowControl w:val="0"/>
              <w:spacing w:line="36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i/>
                <w:color w:val="000000"/>
                <w:sz w:val="24"/>
                <w:szCs w:val="24"/>
                <w:lang w:eastAsia="en-US"/>
              </w:rPr>
              <w:t>Aprobat</w:t>
            </w:r>
          </w:p>
          <w:p w14:paraId="05C54B72" w14:textId="77777777" w:rsidR="005003C8" w:rsidRDefault="005003C8">
            <w:pPr>
              <w:widowControl w:val="0"/>
              <w:spacing w:line="36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i/>
                <w:color w:val="000000"/>
                <w:sz w:val="24"/>
                <w:szCs w:val="24"/>
                <w:lang w:eastAsia="en-US"/>
              </w:rPr>
              <w:t xml:space="preserve">la şedinţa CP nr.  din </w:t>
            </w:r>
          </w:p>
          <w:p w14:paraId="7CEBFBE6" w14:textId="7F5CE279" w:rsidR="005003C8" w:rsidRDefault="005003C8">
            <w:pPr>
              <w:widowControl w:val="0"/>
              <w:spacing w:line="36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i/>
                <w:color w:val="000000"/>
                <w:sz w:val="24"/>
                <w:szCs w:val="24"/>
                <w:lang w:eastAsia="en-US"/>
              </w:rPr>
              <w:t>Director_______</w:t>
            </w:r>
            <w:r w:rsidR="002C50C7">
              <w:rPr>
                <w:rFonts w:ascii="Times New Roman" w:eastAsia="Times New Roman" w:hAnsi="Times New Roman" w:cs="Times New Roman"/>
                <w:b/>
                <w:i/>
                <w:color w:val="000000"/>
                <w:sz w:val="24"/>
                <w:szCs w:val="24"/>
                <w:lang w:eastAsia="en-US"/>
              </w:rPr>
              <w:t>Grigore Vasilache</w:t>
            </w:r>
          </w:p>
        </w:tc>
      </w:tr>
    </w:tbl>
    <w:p w14:paraId="1813E489" w14:textId="77777777" w:rsidR="005003C8" w:rsidRDefault="005003C8" w:rsidP="005003C8">
      <w:pPr>
        <w:widowControl w:val="0"/>
        <w:jc w:val="both"/>
        <w:rPr>
          <w:rFonts w:ascii="Times New Roman" w:eastAsia="Times New Roman" w:hAnsi="Times New Roman" w:cs="Times New Roman"/>
          <w:color w:val="000000"/>
          <w:sz w:val="24"/>
          <w:szCs w:val="24"/>
        </w:rPr>
      </w:pPr>
    </w:p>
    <w:p w14:paraId="4CB9F3FA" w14:textId="77777777" w:rsidR="001D68BC" w:rsidRDefault="001D68BC" w:rsidP="005003C8">
      <w:pPr>
        <w:widowControl w:val="0"/>
        <w:jc w:val="both"/>
        <w:rPr>
          <w:rFonts w:ascii="Times New Roman" w:eastAsia="Times New Roman" w:hAnsi="Times New Roman" w:cs="Times New Roman"/>
          <w:color w:val="000000"/>
          <w:sz w:val="24"/>
          <w:szCs w:val="24"/>
        </w:rPr>
      </w:pPr>
    </w:p>
    <w:p w14:paraId="14D1A945" w14:textId="77777777" w:rsidR="001D68BC" w:rsidRDefault="001D68BC" w:rsidP="005003C8">
      <w:pPr>
        <w:widowControl w:val="0"/>
        <w:jc w:val="both"/>
        <w:rPr>
          <w:rFonts w:ascii="Times New Roman" w:eastAsia="Times New Roman" w:hAnsi="Times New Roman" w:cs="Times New Roman"/>
          <w:color w:val="000000"/>
          <w:sz w:val="24"/>
          <w:szCs w:val="24"/>
        </w:rPr>
      </w:pPr>
    </w:p>
    <w:p w14:paraId="4E33225A" w14:textId="77777777" w:rsidR="005003C8" w:rsidRPr="001D68BC" w:rsidRDefault="005003C8" w:rsidP="005003C8">
      <w:pPr>
        <w:widowControl w:val="0"/>
        <w:jc w:val="center"/>
        <w:rPr>
          <w:rFonts w:ascii="Times New Roman" w:eastAsia="Times New Roman" w:hAnsi="Times New Roman" w:cs="Times New Roman"/>
          <w:color w:val="000000"/>
          <w:sz w:val="28"/>
          <w:szCs w:val="28"/>
        </w:rPr>
      </w:pPr>
      <w:r w:rsidRPr="001D68BC">
        <w:rPr>
          <w:rFonts w:ascii="Times New Roman" w:eastAsia="Times New Roman" w:hAnsi="Times New Roman" w:cs="Times New Roman"/>
          <w:b/>
          <w:color w:val="000000"/>
          <w:sz w:val="28"/>
          <w:szCs w:val="28"/>
        </w:rPr>
        <w:t>Regulament de ordine internă</w:t>
      </w:r>
    </w:p>
    <w:p w14:paraId="1AB9B495" w14:textId="68FC019D" w:rsidR="005003C8" w:rsidRPr="001D68BC" w:rsidRDefault="005003C8" w:rsidP="005003C8">
      <w:pPr>
        <w:widowControl w:val="0"/>
        <w:jc w:val="center"/>
        <w:rPr>
          <w:rFonts w:ascii="Times New Roman" w:eastAsia="Times New Roman" w:hAnsi="Times New Roman" w:cs="Times New Roman"/>
          <w:color w:val="000000"/>
          <w:sz w:val="28"/>
          <w:szCs w:val="28"/>
        </w:rPr>
      </w:pPr>
      <w:r w:rsidRPr="001D68BC">
        <w:rPr>
          <w:rFonts w:ascii="Times New Roman" w:eastAsia="Times New Roman" w:hAnsi="Times New Roman" w:cs="Times New Roman"/>
          <w:b/>
          <w:color w:val="000000"/>
          <w:sz w:val="28"/>
          <w:szCs w:val="28"/>
        </w:rPr>
        <w:t>al Instituţiei Publice Liceul Teoretic „</w:t>
      </w:r>
      <w:r w:rsidR="002C50C7" w:rsidRPr="001D68BC">
        <w:rPr>
          <w:rFonts w:ascii="Times New Roman" w:eastAsia="Times New Roman" w:hAnsi="Times New Roman" w:cs="Times New Roman"/>
          <w:b/>
          <w:color w:val="000000"/>
          <w:sz w:val="28"/>
          <w:szCs w:val="28"/>
        </w:rPr>
        <w:t>Mircea Eliade</w:t>
      </w:r>
      <w:r w:rsidRPr="001D68BC">
        <w:rPr>
          <w:rFonts w:ascii="Times New Roman" w:eastAsia="Times New Roman" w:hAnsi="Times New Roman" w:cs="Times New Roman"/>
          <w:b/>
          <w:color w:val="000000"/>
          <w:sz w:val="28"/>
          <w:szCs w:val="28"/>
        </w:rPr>
        <w:t>”</w:t>
      </w:r>
    </w:p>
    <w:p w14:paraId="61518275" w14:textId="77777777" w:rsidR="005003C8" w:rsidRPr="001D68BC" w:rsidRDefault="005003C8" w:rsidP="005003C8">
      <w:pPr>
        <w:spacing w:line="276" w:lineRule="auto"/>
        <w:ind w:left="284" w:firstLine="709"/>
        <w:jc w:val="center"/>
        <w:rPr>
          <w:rFonts w:ascii="Times New Roman" w:eastAsia="Times New Roman" w:hAnsi="Times New Roman" w:cs="Times New Roman"/>
          <w:color w:val="000000"/>
          <w:sz w:val="28"/>
          <w:szCs w:val="28"/>
        </w:rPr>
      </w:pPr>
    </w:p>
    <w:p w14:paraId="4A5781AD" w14:textId="77777777" w:rsidR="001D68BC" w:rsidRDefault="001D68BC" w:rsidP="005003C8">
      <w:pPr>
        <w:spacing w:line="276" w:lineRule="auto"/>
        <w:ind w:left="284" w:firstLine="709"/>
        <w:jc w:val="center"/>
        <w:rPr>
          <w:rFonts w:ascii="Times New Roman" w:eastAsia="Times New Roman" w:hAnsi="Times New Roman" w:cs="Times New Roman"/>
          <w:color w:val="000000"/>
          <w:sz w:val="24"/>
          <w:szCs w:val="24"/>
        </w:rPr>
      </w:pPr>
    </w:p>
    <w:p w14:paraId="0F06A38A" w14:textId="77777777" w:rsidR="005003C8" w:rsidRDefault="005003C8" w:rsidP="005003C8">
      <w:pPr>
        <w:spacing w:line="276" w:lineRule="auto"/>
        <w:ind w:left="284"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DISPOZIŢII GENERALE</w:t>
      </w:r>
    </w:p>
    <w:p w14:paraId="0CBCA13B" w14:textId="5CF56862" w:rsidR="005003C8" w:rsidRPr="005C2CB6" w:rsidRDefault="005003C8" w:rsidP="009E4DBE">
      <w:pPr>
        <w:pStyle w:val="ListParagraph"/>
        <w:numPr>
          <w:ilvl w:val="0"/>
          <w:numId w:val="1"/>
        </w:numPr>
        <w:tabs>
          <w:tab w:val="left" w:pos="993"/>
        </w:tabs>
        <w:ind w:hanging="503"/>
        <w:jc w:val="both"/>
        <w:rPr>
          <w:color w:val="000000"/>
        </w:rPr>
      </w:pPr>
      <w:r>
        <w:rPr>
          <w:rFonts w:ascii="Times New Roman" w:eastAsia="Times New Roman" w:hAnsi="Times New Roman" w:cs="Times New Roman"/>
          <w:color w:val="000000"/>
          <w:sz w:val="24"/>
          <w:szCs w:val="24"/>
        </w:rPr>
        <w:t>Instituţia Publică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Liceul Teoreticcu „</w:t>
      </w:r>
      <w:r w:rsidR="002C50C7" w:rsidRPr="002C50C7">
        <w:rPr>
          <w:rFonts w:ascii="Times New Roman" w:eastAsia="Times New Roman" w:hAnsi="Times New Roman" w:cs="Times New Roman"/>
          <w:bCs/>
          <w:color w:val="000000"/>
          <w:sz w:val="24"/>
          <w:szCs w:val="24"/>
        </w:rPr>
        <w:t>Mircea Eliade</w:t>
      </w:r>
      <w:r>
        <w:rPr>
          <w:rFonts w:ascii="Times New Roman" w:eastAsia="Times New Roman" w:hAnsi="Times New Roman" w:cs="Times New Roman"/>
          <w:color w:val="000000"/>
          <w:sz w:val="24"/>
          <w:szCs w:val="24"/>
        </w:rPr>
        <w:t>” este o instituţie de învăţământ în care activează toate nivelele de şcolarizare (primar, gimnazial, liceal).</w:t>
      </w:r>
    </w:p>
    <w:p w14:paraId="4DB2673F" w14:textId="50581748" w:rsidR="005C2CB6" w:rsidRDefault="005C2CB6"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5C2CB6">
        <w:rPr>
          <w:rFonts w:ascii="Times New Roman" w:eastAsia="Times New Roman" w:hAnsi="Times New Roman" w:cs="Times New Roman"/>
          <w:color w:val="000000"/>
          <w:sz w:val="24"/>
          <w:szCs w:val="24"/>
        </w:rPr>
        <w:t>Activitatea Instituţiei Publice Liceul Teoretic „</w:t>
      </w:r>
      <w:r w:rsidRPr="005C2CB6">
        <w:rPr>
          <w:rFonts w:ascii="Times New Roman" w:eastAsia="Times New Roman" w:hAnsi="Times New Roman" w:cs="Times New Roman"/>
          <w:bCs/>
          <w:color w:val="000000"/>
          <w:sz w:val="24"/>
          <w:szCs w:val="24"/>
        </w:rPr>
        <w:t>Mircea Eliade</w:t>
      </w:r>
      <w:r w:rsidRPr="005C2CB6">
        <w:rPr>
          <w:rFonts w:ascii="Times New Roman" w:eastAsia="Times New Roman" w:hAnsi="Times New Roman" w:cs="Times New Roman"/>
          <w:color w:val="000000"/>
          <w:sz w:val="24"/>
          <w:szCs w:val="24"/>
        </w:rPr>
        <w:t>” este reglementată prin Constituţia Republicii Moldova, Codul Educaţiei, Codul Muncii, Codul de Etică, tratatele internaţionale şi alte acte normative şi legislative generale şi speciale de referinţă în vigoare, elaborate de Ministerul Educaţiei, Culturii şi Cercetării, precum şi în baza actelor elaborate de DGETS,</w:t>
      </w:r>
      <w:r w:rsidR="003601F8">
        <w:rPr>
          <w:rFonts w:ascii="Times New Roman" w:eastAsia="Times New Roman" w:hAnsi="Times New Roman" w:cs="Times New Roman"/>
          <w:color w:val="000000"/>
          <w:sz w:val="24"/>
          <w:szCs w:val="24"/>
        </w:rPr>
        <w:t xml:space="preserve"> </w:t>
      </w:r>
      <w:r w:rsidR="00E976B5">
        <w:rPr>
          <w:rFonts w:ascii="Times New Roman" w:eastAsia="Times New Roman" w:hAnsi="Times New Roman" w:cs="Times New Roman"/>
          <w:color w:val="000000"/>
          <w:sz w:val="24"/>
          <w:szCs w:val="24"/>
        </w:rPr>
        <w:t xml:space="preserve"> și a</w:t>
      </w:r>
      <w:r w:rsidRPr="005C2CB6">
        <w:rPr>
          <w:rFonts w:ascii="Times New Roman" w:eastAsia="Times New Roman" w:hAnsi="Times New Roman" w:cs="Times New Roman"/>
          <w:color w:val="000000"/>
          <w:sz w:val="24"/>
          <w:szCs w:val="24"/>
        </w:rPr>
        <w:t xml:space="preserve"> altor acte normative relevante</w:t>
      </w:r>
      <w:r>
        <w:rPr>
          <w:rFonts w:ascii="Times New Roman" w:eastAsia="Times New Roman" w:hAnsi="Times New Roman" w:cs="Times New Roman"/>
          <w:color w:val="000000"/>
          <w:sz w:val="24"/>
          <w:szCs w:val="24"/>
        </w:rPr>
        <w:t>.</w:t>
      </w:r>
    </w:p>
    <w:p w14:paraId="5D76E28E" w14:textId="3D31EF63"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Instituţia Publică Liceul</w:t>
      </w:r>
      <w:r w:rsidR="00540480" w:rsidRPr="009E4DBE">
        <w:rPr>
          <w:rFonts w:ascii="Times New Roman" w:eastAsia="Times New Roman" w:hAnsi="Times New Roman" w:cs="Times New Roman"/>
          <w:color w:val="000000"/>
          <w:sz w:val="24"/>
          <w:szCs w:val="24"/>
        </w:rPr>
        <w:t xml:space="preserve"> Teoretic „</w:t>
      </w:r>
      <w:r w:rsidR="00540480" w:rsidRPr="009E4DBE">
        <w:rPr>
          <w:rFonts w:ascii="Times New Roman" w:eastAsia="Times New Roman" w:hAnsi="Times New Roman" w:cs="Times New Roman"/>
          <w:bCs/>
          <w:color w:val="000000"/>
          <w:sz w:val="24"/>
          <w:szCs w:val="24"/>
        </w:rPr>
        <w:t>Mircea Eliade</w:t>
      </w:r>
      <w:r w:rsidRPr="009E4DBE">
        <w:rPr>
          <w:rFonts w:ascii="Times New Roman" w:eastAsia="Times New Roman" w:hAnsi="Times New Roman" w:cs="Times New Roman"/>
          <w:color w:val="000000"/>
          <w:sz w:val="24"/>
          <w:szCs w:val="24"/>
        </w:rPr>
        <w:t>”, îşi  reglementează activitatea  prin propriul statut, elaborat în baza Statutului - tip, aprobat de către consiliului profesoral, coordonat de către DGETS, precum şi prin regulamentul de ordine internă, aprobat la Consiliul Profesoral.</w:t>
      </w:r>
    </w:p>
    <w:p w14:paraId="4DABA9FC" w14:textId="4B6E74DE" w:rsidR="005003C8" w:rsidRPr="009E4DBE"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hAnsi="Times New Roman" w:cs="Times New Roman"/>
          <w:sz w:val="24"/>
          <w:szCs w:val="24"/>
          <w:lang w:val="ro-MD"/>
        </w:rPr>
        <w:t xml:space="preserve">Regulamentul Intern al Instituției Publice Liceului Teoretic </w:t>
      </w:r>
      <w:r w:rsidR="00540480" w:rsidRPr="009E4DBE">
        <w:rPr>
          <w:rFonts w:ascii="Times New Roman" w:eastAsia="Times New Roman" w:hAnsi="Times New Roman" w:cs="Times New Roman"/>
          <w:color w:val="000000"/>
          <w:sz w:val="24"/>
          <w:szCs w:val="24"/>
        </w:rPr>
        <w:t>„</w:t>
      </w:r>
      <w:r w:rsidR="00540480" w:rsidRPr="009E4DBE">
        <w:rPr>
          <w:rFonts w:ascii="Times New Roman" w:eastAsia="Times New Roman" w:hAnsi="Times New Roman" w:cs="Times New Roman"/>
          <w:bCs/>
          <w:color w:val="000000"/>
          <w:sz w:val="24"/>
          <w:szCs w:val="24"/>
        </w:rPr>
        <w:t>Mircea Eliade</w:t>
      </w:r>
      <w:r w:rsidR="00540480" w:rsidRPr="009E4DBE">
        <w:rPr>
          <w:rFonts w:ascii="Times New Roman" w:eastAsia="Times New Roman" w:hAnsi="Times New Roman" w:cs="Times New Roman"/>
          <w:color w:val="000000"/>
          <w:sz w:val="24"/>
          <w:szCs w:val="24"/>
        </w:rPr>
        <w:t xml:space="preserve">” </w:t>
      </w:r>
      <w:r w:rsidRPr="009E4DBE">
        <w:rPr>
          <w:rFonts w:ascii="Times New Roman" w:hAnsi="Times New Roman" w:cs="Times New Roman"/>
          <w:sz w:val="24"/>
          <w:szCs w:val="24"/>
          <w:lang w:val="ro-MD"/>
        </w:rPr>
        <w:t>este un act juridic, elaborat cu consultarea Comitetului Sindical al salariaţilor, aprobat prin ordinul directorului, prin care se stabilesc reguli interne, aplicabile în cadrul instituţiei.</w:t>
      </w:r>
    </w:p>
    <w:p w14:paraId="4DA4FA11" w14:textId="18E5A1E3" w:rsidR="005003C8" w:rsidRPr="009E4DBE"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hAnsi="Times New Roman" w:cs="Times New Roman"/>
          <w:sz w:val="24"/>
          <w:szCs w:val="24"/>
          <w:lang w:val="ro-MD"/>
        </w:rPr>
        <w:t xml:space="preserve">Regulamentul Intern (în continuare, Regulamentul) înglobează prevederi conforme legislaţiei în vigoare și </w:t>
      </w:r>
      <w:r w:rsidRPr="009E4DBE">
        <w:rPr>
          <w:rFonts w:ascii="Times New Roman" w:hAnsi="Times New Roman" w:cs="Times New Roman"/>
          <w:sz w:val="24"/>
          <w:szCs w:val="24"/>
        </w:rPr>
        <w:t xml:space="preserve">a fost elaborat în concordanţă cu prevederile Constituției RM, Codul Educației al RM, Codul Muncii al RM, </w:t>
      </w:r>
      <w:r w:rsidRPr="009E4DBE">
        <w:rPr>
          <w:rFonts w:ascii="Times New Roman" w:eastAsia="Times New Roman" w:hAnsi="Times New Roman" w:cs="Times New Roman"/>
          <w:color w:val="000000"/>
          <w:sz w:val="24"/>
          <w:szCs w:val="24"/>
        </w:rPr>
        <w:t>Codului de Etică al cadrului didactic (ord. ME nr.861 din 07.09.2015), Regulamentul de organizare şi funcţionare a instituțiilor de învățămînt primar și secundar, ciclul I și II (ordinul ME nr.235 din 25.03.2016),</w:t>
      </w:r>
      <w:r w:rsidRPr="009E4DBE">
        <w:rPr>
          <w:rFonts w:ascii="Times New Roman" w:hAnsi="Times New Roman" w:cs="Times New Roman"/>
          <w:sz w:val="24"/>
          <w:szCs w:val="24"/>
        </w:rPr>
        <w:t xml:space="preserve"> Statutul Instituţiei Publice Liceul Teoretic</w:t>
      </w:r>
      <w:r w:rsidR="005C2CB6" w:rsidRPr="009E4DBE">
        <w:rPr>
          <w:rFonts w:ascii="Times New Roman" w:hAnsi="Times New Roman" w:cs="Times New Roman"/>
          <w:sz w:val="24"/>
          <w:szCs w:val="24"/>
        </w:rPr>
        <w:t xml:space="preserve"> </w:t>
      </w:r>
      <w:r w:rsidR="005C2CB6" w:rsidRPr="009E4DBE">
        <w:rPr>
          <w:rFonts w:ascii="Times New Roman" w:eastAsia="Times New Roman" w:hAnsi="Times New Roman" w:cs="Times New Roman"/>
          <w:color w:val="000000"/>
          <w:sz w:val="24"/>
          <w:szCs w:val="24"/>
        </w:rPr>
        <w:t>„</w:t>
      </w:r>
      <w:r w:rsidR="005C2CB6" w:rsidRPr="009E4DBE">
        <w:rPr>
          <w:rFonts w:ascii="Times New Roman" w:eastAsia="Times New Roman" w:hAnsi="Times New Roman" w:cs="Times New Roman"/>
          <w:bCs/>
          <w:color w:val="000000"/>
          <w:sz w:val="24"/>
          <w:szCs w:val="24"/>
        </w:rPr>
        <w:t>Mircea Eliade</w:t>
      </w:r>
      <w:r w:rsidR="005C2CB6" w:rsidRPr="009E4DBE">
        <w:rPr>
          <w:rFonts w:ascii="Times New Roman" w:eastAsia="Times New Roman" w:hAnsi="Times New Roman" w:cs="Times New Roman"/>
          <w:color w:val="000000"/>
          <w:sz w:val="24"/>
          <w:szCs w:val="24"/>
        </w:rPr>
        <w:t>”</w:t>
      </w:r>
      <w:r w:rsidRPr="009E4DBE">
        <w:rPr>
          <w:rFonts w:ascii="Times New Roman" w:hAnsi="Times New Roman" w:cs="Times New Roman"/>
          <w:sz w:val="24"/>
          <w:szCs w:val="24"/>
        </w:rPr>
        <w:t>, Regulamentul privind organizarea procesului educational şi funcţionarea IPLT</w:t>
      </w:r>
      <w:r w:rsidR="005C2CB6" w:rsidRPr="009E4DBE">
        <w:rPr>
          <w:rFonts w:ascii="Times New Roman" w:hAnsi="Times New Roman" w:cs="Times New Roman"/>
          <w:sz w:val="24"/>
          <w:szCs w:val="24"/>
        </w:rPr>
        <w:t xml:space="preserve"> </w:t>
      </w:r>
      <w:r w:rsidR="005C2CB6" w:rsidRPr="009E4DBE">
        <w:rPr>
          <w:rFonts w:ascii="Times New Roman" w:eastAsia="Times New Roman" w:hAnsi="Times New Roman" w:cs="Times New Roman"/>
          <w:color w:val="000000"/>
          <w:sz w:val="24"/>
          <w:szCs w:val="24"/>
        </w:rPr>
        <w:t>„</w:t>
      </w:r>
      <w:r w:rsidR="005C2CB6" w:rsidRPr="009E4DBE">
        <w:rPr>
          <w:rFonts w:ascii="Times New Roman" w:eastAsia="Times New Roman" w:hAnsi="Times New Roman" w:cs="Times New Roman"/>
          <w:bCs/>
          <w:color w:val="000000"/>
          <w:sz w:val="24"/>
          <w:szCs w:val="24"/>
        </w:rPr>
        <w:t>Mircea Eliade</w:t>
      </w:r>
      <w:r w:rsidR="005C2CB6" w:rsidRPr="009E4DBE">
        <w:rPr>
          <w:rFonts w:ascii="Times New Roman" w:eastAsia="Times New Roman" w:hAnsi="Times New Roman" w:cs="Times New Roman"/>
          <w:color w:val="000000"/>
          <w:sz w:val="24"/>
          <w:szCs w:val="24"/>
        </w:rPr>
        <w:t>”</w:t>
      </w:r>
      <w:r w:rsidRPr="009E4DBE">
        <w:rPr>
          <w:rFonts w:ascii="Times New Roman" w:hAnsi="Times New Roman" w:cs="Times New Roman"/>
          <w:sz w:val="24"/>
          <w:szCs w:val="24"/>
        </w:rPr>
        <w:t xml:space="preserve">, Contractului Colectiv de Muncă pentru anii 2016 – 2020 </w:t>
      </w:r>
      <w:r w:rsidRPr="009E4DBE">
        <w:rPr>
          <w:rFonts w:ascii="Times New Roman" w:hAnsi="Times New Roman" w:cs="Times New Roman"/>
          <w:iCs/>
          <w:sz w:val="24"/>
          <w:szCs w:val="24"/>
        </w:rPr>
        <w:t>nr. 337 din 12.09.2017</w:t>
      </w:r>
      <w:r w:rsidRPr="009E4DBE">
        <w:rPr>
          <w:rFonts w:ascii="Times New Roman" w:hAnsi="Times New Roman" w:cs="Times New Roman"/>
          <w:sz w:val="24"/>
          <w:szCs w:val="24"/>
        </w:rPr>
        <w:t xml:space="preserve"> și alte acte normative care au prioritate faţă de prezentul regulament.</w:t>
      </w:r>
    </w:p>
    <w:p w14:paraId="4D1A4FFE" w14:textId="397D751D"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Potrivit art. 199, din Codul muncii, Regulamentul intern cuprinde următoarele categorii de dispoziţii:</w:t>
      </w:r>
    </w:p>
    <w:p w14:paraId="5E4C251E" w14:textId="36FA6E65" w:rsidR="009E4DBE" w:rsidRPr="009E4DBE" w:rsidRDefault="009E4DBE" w:rsidP="00CE5C63">
      <w:pPr>
        <w:pStyle w:val="ListParagraph"/>
        <w:numPr>
          <w:ilvl w:val="0"/>
          <w:numId w:val="11"/>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securitatea şi sănătatea în muncă în cadrul unităţii;</w:t>
      </w:r>
    </w:p>
    <w:p w14:paraId="2A38C7CA" w14:textId="31402661" w:rsidR="009E4DBE" w:rsidRPr="009E4DBE" w:rsidRDefault="009E4DBE" w:rsidP="00CE5C63">
      <w:pPr>
        <w:pStyle w:val="ListParagraph"/>
        <w:numPr>
          <w:ilvl w:val="0"/>
          <w:numId w:val="11"/>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respectarea principiului nediscriminării, eliminarea hărţuirii sexuale şi a oricărei forme de lezare a demnităţii în muncă;</w:t>
      </w:r>
    </w:p>
    <w:p w14:paraId="5F556CB1" w14:textId="35BDEC34" w:rsidR="009E4DBE" w:rsidRPr="009E4DBE" w:rsidRDefault="009E4DBE" w:rsidP="00CE5C63">
      <w:pPr>
        <w:pStyle w:val="ListParagraph"/>
        <w:numPr>
          <w:ilvl w:val="0"/>
          <w:numId w:val="11"/>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drepturile, obligaţiile şi răspunderea angajatorului şi ale salariaţilor;</w:t>
      </w:r>
    </w:p>
    <w:p w14:paraId="6B37BA1C" w14:textId="609ECEC4" w:rsidR="009E4DBE" w:rsidRPr="009E4DBE" w:rsidRDefault="009E4DBE" w:rsidP="00CE5C63">
      <w:pPr>
        <w:pStyle w:val="ListParagraph"/>
        <w:numPr>
          <w:ilvl w:val="0"/>
          <w:numId w:val="11"/>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disciplina muncii în unitate;</w:t>
      </w:r>
    </w:p>
    <w:p w14:paraId="53EBAF05" w14:textId="4C8ACAA3" w:rsidR="009E4DBE" w:rsidRPr="009E4DBE" w:rsidRDefault="009E4DBE" w:rsidP="00CE5C63">
      <w:pPr>
        <w:pStyle w:val="ListParagraph"/>
        <w:numPr>
          <w:ilvl w:val="0"/>
          <w:numId w:val="11"/>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abaterile disciplinare şi sancţiunile aplicabile potrivit legislaţiei în vigoare;</w:t>
      </w:r>
    </w:p>
    <w:p w14:paraId="13A62D8F" w14:textId="55E50D70" w:rsidR="009E4DBE" w:rsidRPr="009E4DBE" w:rsidRDefault="009E4DBE" w:rsidP="00CE5C63">
      <w:pPr>
        <w:pStyle w:val="ListParagraph"/>
        <w:numPr>
          <w:ilvl w:val="0"/>
          <w:numId w:val="11"/>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procedura disciplinară;</w:t>
      </w:r>
    </w:p>
    <w:p w14:paraId="692E7926" w14:textId="624EB0B9" w:rsidR="009E4DBE" w:rsidRPr="009E4DBE" w:rsidRDefault="009E4DBE" w:rsidP="00CE5C63">
      <w:pPr>
        <w:pStyle w:val="ListParagraph"/>
        <w:numPr>
          <w:ilvl w:val="0"/>
          <w:numId w:val="11"/>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regimul de muncă şi de odihnă.</w:t>
      </w:r>
    </w:p>
    <w:p w14:paraId="507DB7AD" w14:textId="42F42090" w:rsidR="009E4DBE" w:rsidRPr="001D68BC" w:rsidRDefault="009E4DBE" w:rsidP="001D68BC">
      <w:pPr>
        <w:pStyle w:val="ListParagraph"/>
        <w:numPr>
          <w:ilvl w:val="0"/>
          <w:numId w:val="11"/>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poate cuprinde şi alte reglementări privind raporturile de muncă în unitate.</w:t>
      </w:r>
    </w:p>
    <w:p w14:paraId="0719A6C4" w14:textId="2B51A40B"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Regulamentul intern al unităţii școlare se aduce la cunoştinţa salariaţilor, sub semnătură, de către angajator şi produce efecte juridice pentru aceştia de la data încunoştinţării.</w:t>
      </w:r>
    </w:p>
    <w:p w14:paraId="7E1F5297" w14:textId="5522CB53"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lastRenderedPageBreak/>
        <w:t>Prin prezentul Regulament sunt stabilite normele privind organizarea şi disciplina muncii,</w:t>
      </w:r>
      <w:r w:rsidRPr="009E4DBE">
        <w:rPr>
          <w:rFonts w:ascii="Times New Roman" w:hAnsi="Times New Roman" w:cs="Times New Roman"/>
          <w:sz w:val="28"/>
          <w:szCs w:val="28"/>
          <w:lang w:val="ro-MD"/>
        </w:rPr>
        <w:t xml:space="preserve"> </w:t>
      </w:r>
      <w:r w:rsidRPr="009E4DBE">
        <w:rPr>
          <w:rFonts w:ascii="Times New Roman" w:hAnsi="Times New Roman" w:cs="Times New Roman"/>
          <w:sz w:val="24"/>
          <w:szCs w:val="24"/>
          <w:lang w:val="ro-MD"/>
        </w:rPr>
        <w:t>relaţiile de muncă în toate sferele de activitate</w:t>
      </w:r>
      <w:r w:rsidRPr="009E4DBE">
        <w:rPr>
          <w:rFonts w:ascii="Times New Roman" w:eastAsia="Times New Roman" w:hAnsi="Times New Roman" w:cs="Times New Roman"/>
          <w:color w:val="000000"/>
          <w:sz w:val="24"/>
          <w:szCs w:val="24"/>
          <w:lang w:val="ro-MD"/>
        </w:rPr>
        <w:t xml:space="preserve"> </w:t>
      </w:r>
      <w:r w:rsidRPr="009E4DBE">
        <w:rPr>
          <w:rFonts w:ascii="Times New Roman" w:eastAsia="Times New Roman" w:hAnsi="Times New Roman" w:cs="Times New Roman"/>
          <w:color w:val="000000"/>
          <w:sz w:val="24"/>
          <w:szCs w:val="24"/>
        </w:rPr>
        <w:t>în cadrul Înstituției Publice Liceul Teor</w:t>
      </w:r>
      <w:r w:rsidR="005C2CB6" w:rsidRPr="009E4DBE">
        <w:rPr>
          <w:rFonts w:ascii="Times New Roman" w:eastAsia="Times New Roman" w:hAnsi="Times New Roman" w:cs="Times New Roman"/>
          <w:color w:val="000000"/>
          <w:sz w:val="24"/>
          <w:szCs w:val="24"/>
        </w:rPr>
        <w:t>etic„</w:t>
      </w:r>
      <w:r w:rsidR="005C2CB6" w:rsidRPr="009E4DBE">
        <w:rPr>
          <w:rFonts w:ascii="Times New Roman" w:eastAsia="Times New Roman" w:hAnsi="Times New Roman" w:cs="Times New Roman"/>
          <w:bCs/>
          <w:color w:val="000000"/>
          <w:sz w:val="24"/>
          <w:szCs w:val="24"/>
        </w:rPr>
        <w:t>Mircea Eliade</w:t>
      </w:r>
      <w:r w:rsidR="005C2CB6" w:rsidRPr="009E4DBE">
        <w:rPr>
          <w:rFonts w:ascii="Times New Roman" w:eastAsia="Times New Roman" w:hAnsi="Times New Roman" w:cs="Times New Roman"/>
          <w:color w:val="000000"/>
          <w:sz w:val="24"/>
          <w:szCs w:val="24"/>
        </w:rPr>
        <w:t>”</w:t>
      </w:r>
      <w:r w:rsidRPr="009E4DBE">
        <w:rPr>
          <w:rFonts w:ascii="Times New Roman" w:eastAsia="Times New Roman" w:hAnsi="Times New Roman" w:cs="Times New Roman"/>
          <w:color w:val="000000"/>
          <w:sz w:val="24"/>
          <w:szCs w:val="24"/>
        </w:rPr>
        <w:t>.</w:t>
      </w:r>
      <w:r w:rsidRPr="009E4DBE">
        <w:rPr>
          <w:rFonts w:ascii="Times New Roman" w:eastAsia="Times New Roman" w:hAnsi="Times New Roman" w:cs="Times New Roman"/>
          <w:color w:val="000000"/>
          <w:sz w:val="24"/>
          <w:szCs w:val="24"/>
        </w:rPr>
        <w:tab/>
        <w:t xml:space="preserve"> </w:t>
      </w:r>
    </w:p>
    <w:p w14:paraId="12B05D33" w14:textId="1E24D1C9"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Prevederile prezentului Regulament se aplică tuturor salariaţilor, indiferent de durata contractului de muncă sau de modalităţile în care este prestată munca, având caracter obligatoriu.</w:t>
      </w:r>
    </w:p>
    <w:p w14:paraId="0590D0A8" w14:textId="1FA17F32" w:rsidR="009E4DBE" w:rsidRDefault="009E4DBE" w:rsidP="009E4DBE">
      <w:pPr>
        <w:pStyle w:val="ListParagraph"/>
        <w:tabs>
          <w:tab w:val="left" w:pos="993"/>
        </w:tabs>
        <w:ind w:left="1070"/>
        <w:jc w:val="both"/>
        <w:rPr>
          <w:rFonts w:ascii="Times New Roman" w:eastAsia="Times New Roman" w:hAnsi="Times New Roman" w:cs="Times New Roman"/>
          <w:color w:val="000000"/>
          <w:sz w:val="24"/>
          <w:szCs w:val="24"/>
        </w:rPr>
      </w:pPr>
    </w:p>
    <w:p w14:paraId="1199638E" w14:textId="18948700" w:rsidR="009E4DBE" w:rsidRPr="00036879" w:rsidRDefault="009E4DBE" w:rsidP="00036879">
      <w:pPr>
        <w:tabs>
          <w:tab w:val="left" w:pos="993"/>
        </w:tabs>
        <w:ind w:left="142" w:firstLine="42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 SECURITATEA ŞI SĂNĂTATEA ÎN MUNCĂ</w:t>
      </w:r>
    </w:p>
    <w:p w14:paraId="6DCD65E1" w14:textId="77777777" w:rsidR="009E4DBE" w:rsidRDefault="009E4DBE" w:rsidP="009E4DBE">
      <w:pPr>
        <w:pStyle w:val="ListParagraph"/>
        <w:tabs>
          <w:tab w:val="left" w:pos="993"/>
        </w:tabs>
        <w:ind w:left="1070"/>
        <w:jc w:val="both"/>
        <w:rPr>
          <w:rFonts w:ascii="Times New Roman" w:eastAsia="Times New Roman" w:hAnsi="Times New Roman" w:cs="Times New Roman"/>
          <w:color w:val="000000"/>
          <w:sz w:val="24"/>
          <w:szCs w:val="24"/>
        </w:rPr>
      </w:pPr>
    </w:p>
    <w:p w14:paraId="07DB6AF1" w14:textId="547ACF4B" w:rsidR="005003C8" w:rsidRDefault="00E976B5"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În instituție,</w:t>
      </w:r>
      <w:r w:rsidR="005003C8" w:rsidRPr="009E4DBE">
        <w:rPr>
          <w:rFonts w:ascii="Times New Roman" w:eastAsia="Times New Roman" w:hAnsi="Times New Roman" w:cs="Times New Roman"/>
          <w:color w:val="000000"/>
          <w:sz w:val="24"/>
          <w:szCs w:val="24"/>
        </w:rPr>
        <w:t xml:space="preserve"> </w:t>
      </w:r>
      <w:r w:rsidRPr="009E4DBE">
        <w:rPr>
          <w:rFonts w:ascii="Times New Roman" w:eastAsia="Times New Roman" w:hAnsi="Times New Roman" w:cs="Times New Roman"/>
          <w:color w:val="000000"/>
          <w:sz w:val="24"/>
          <w:szCs w:val="24"/>
        </w:rPr>
        <w:t>o</w:t>
      </w:r>
      <w:r w:rsidR="005003C8" w:rsidRPr="009E4DBE">
        <w:rPr>
          <w:rFonts w:ascii="Times New Roman" w:eastAsia="Times New Roman" w:hAnsi="Times New Roman" w:cs="Times New Roman"/>
          <w:color w:val="000000"/>
          <w:sz w:val="24"/>
          <w:szCs w:val="24"/>
        </w:rPr>
        <w:t>rganizarea securităţii şi sănătăţii în muncă se efectuează în conformitate cu prevederile</w:t>
      </w:r>
      <w:r w:rsidR="005003C8" w:rsidRPr="009E4DBE">
        <w:rPr>
          <w:sz w:val="28"/>
          <w:szCs w:val="28"/>
          <w:lang w:val="ro-MD"/>
        </w:rPr>
        <w:t xml:space="preserve">  </w:t>
      </w:r>
      <w:r w:rsidR="005003C8" w:rsidRPr="009E4DBE">
        <w:rPr>
          <w:rFonts w:ascii="Times New Roman" w:eastAsia="Times New Roman" w:hAnsi="Times New Roman" w:cs="Times New Roman"/>
          <w:color w:val="000000"/>
          <w:sz w:val="24"/>
          <w:szCs w:val="24"/>
        </w:rPr>
        <w:t>Legii securităţii şi sănătăţii în muncă</w:t>
      </w:r>
      <w:r w:rsidR="005003C8" w:rsidRPr="009E4DBE">
        <w:rPr>
          <w:rFonts w:ascii="Times New Roman" w:hAnsi="Times New Roman" w:cs="Times New Roman"/>
          <w:sz w:val="24"/>
          <w:szCs w:val="24"/>
          <w:lang w:val="ro-MD"/>
        </w:rPr>
        <w:t xml:space="preserve"> nr. 186 din 10.07.23008</w:t>
      </w:r>
      <w:r w:rsidR="005003C8" w:rsidRPr="009E4DBE">
        <w:rPr>
          <w:rFonts w:ascii="Times New Roman" w:eastAsia="Times New Roman" w:hAnsi="Times New Roman" w:cs="Times New Roman"/>
          <w:color w:val="000000"/>
          <w:sz w:val="24"/>
          <w:szCs w:val="24"/>
        </w:rPr>
        <w:t>.</w:t>
      </w:r>
    </w:p>
    <w:p w14:paraId="07A25607" w14:textId="48A94DDD"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Angajatorul este obligat să ia toate măsurile necesare pentru protejarea vieţii şi sănătăţii salariaţilor şi să asigure securitatea şi sănătatea salariaţilor în toate aspectele legate de muncă.</w:t>
      </w:r>
    </w:p>
    <w:p w14:paraId="79CB000A" w14:textId="6BDBD9CB"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Angajatorul are obligaţia să organizeze instruirea angajaţilor săi în domeniul securităţii şi sănătăţii în muncă.</w:t>
      </w:r>
    </w:p>
    <w:p w14:paraId="7BCD73FE" w14:textId="4B6E0E1D"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Instruirea este obligatorie se realizează periodic, pentru reîmprospătarea şi actualizarea cunoştinţelor în domeniul securităţii şi sănătăţii în muncă. Se realizează obligatoriu în cazul noilor angajaţi, al celor care îşi schimbă locul de muncă sau felul muncii şi al celor care îşi reiau activitatea după o întrerupere mai mare de 6 luni. În toate aceste cazuri instruirea se efectuează înainte de începerea efectivă a activităţii.</w:t>
      </w:r>
    </w:p>
    <w:p w14:paraId="13E7DAED" w14:textId="3CA75BA2"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Angajatorul are următoarele obligaţii pentru asigurarea protecţiei, igienei, sănătăţii şi securităţii muncii:</w:t>
      </w:r>
    </w:p>
    <w:p w14:paraId="148EC8EB" w14:textId="3D8BAC52" w:rsidR="009E4DBE" w:rsidRPr="009E4DBE" w:rsidRDefault="009E4DBE" w:rsidP="00CE5C63">
      <w:pPr>
        <w:pStyle w:val="ListParagraph"/>
        <w:numPr>
          <w:ilvl w:val="0"/>
          <w:numId w:val="12"/>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 asigure resurse pentru instruirea, testarea, formarea şi perfecţionarea personalului cu atribuţii în domeniul protecţiei muncii;</w:t>
      </w:r>
    </w:p>
    <w:p w14:paraId="44BE8A02" w14:textId="1BBE2361" w:rsidR="009E4DBE" w:rsidRPr="009E4DBE" w:rsidRDefault="009E4DBE" w:rsidP="00CE5C63">
      <w:pPr>
        <w:pStyle w:val="ListParagraph"/>
        <w:numPr>
          <w:ilvl w:val="0"/>
          <w:numId w:val="12"/>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 acorde persoanelor cu atribuţii privind securitatea şi sănătatea în muncă un timp adecvat şi să le furnizeze mijloace necesare pentru a-şi putea exercita atribuţiile;</w:t>
      </w:r>
    </w:p>
    <w:p w14:paraId="5CC13B44" w14:textId="5D550BDE" w:rsidR="009E4DBE" w:rsidRPr="009E4DBE" w:rsidRDefault="009E4DBE" w:rsidP="00CE5C63">
      <w:pPr>
        <w:pStyle w:val="ListParagraph"/>
        <w:numPr>
          <w:ilvl w:val="0"/>
          <w:numId w:val="12"/>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 asigure materiale igienico-sanitare;</w:t>
      </w:r>
    </w:p>
    <w:p w14:paraId="7C0B7B43" w14:textId="2DC1D68C" w:rsidR="009E4DBE" w:rsidRPr="009E4DBE" w:rsidRDefault="009E4DBE" w:rsidP="00CE5C63">
      <w:pPr>
        <w:pStyle w:val="ListParagraph"/>
        <w:numPr>
          <w:ilvl w:val="0"/>
          <w:numId w:val="12"/>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 organizeze controlul permanent al stării materialelor, utilajelor şi substanţelor folosite în procesul muncii, în scopul asigurării sănătăţii şi securităţii salariaţilor;</w:t>
      </w:r>
    </w:p>
    <w:p w14:paraId="5F84B831" w14:textId="4749ACF1" w:rsidR="009E4DBE" w:rsidRPr="009E4DBE" w:rsidRDefault="009E4DBE" w:rsidP="00CE5C63">
      <w:pPr>
        <w:pStyle w:val="ListParagraph"/>
        <w:numPr>
          <w:ilvl w:val="0"/>
          <w:numId w:val="12"/>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 asigure condiţiile de acordare a primului ajutor în caz de accidente de muncă, pentru crearea condiţiilor de preîntâmpinare a incendiilor, precum şi pentru evacuarea salariaţilor în situaţii speciale şi în caz de pericol iminent;</w:t>
      </w:r>
    </w:p>
    <w:p w14:paraId="465C32E7" w14:textId="307B5699"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Fiecare salariat are obligaţia să asigure aplicarea măsurilor referitoare la securitatea şi sănătatea sa precum şi a celorlalţi salariaţi.</w:t>
      </w:r>
    </w:p>
    <w:p w14:paraId="5A1999AA" w14:textId="0812EEB5"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Pentru a asigura protecţia, igiena, securitatea şi sănătatea în muncă salariaţii au următoarele obligaţii:</w:t>
      </w:r>
    </w:p>
    <w:p w14:paraId="4531A38D" w14:textId="0CDE6F1C" w:rsidR="009E4DBE" w:rsidRPr="009E4DBE" w:rsidRDefault="009E4DBE" w:rsidP="00CE5C63">
      <w:pPr>
        <w:pStyle w:val="ListParagraph"/>
        <w:numPr>
          <w:ilvl w:val="0"/>
          <w:numId w:val="13"/>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să-şi însuşească şi să respecte normele şi instrucţiunile de protecţie a muncii şi măsurile de aplicare a acestora;</w:t>
      </w:r>
    </w:p>
    <w:p w14:paraId="1C5C2B65" w14:textId="2A1821F4" w:rsidR="009E4DBE" w:rsidRPr="009E4DBE" w:rsidRDefault="009E4DBE" w:rsidP="00CE5C63">
      <w:pPr>
        <w:pStyle w:val="ListParagraph"/>
        <w:numPr>
          <w:ilvl w:val="0"/>
          <w:numId w:val="13"/>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 utilizeze corect echipamentele tehnice, substanţele periculoase şi celelalte mijloace din dotare;</w:t>
      </w:r>
    </w:p>
    <w:p w14:paraId="16F98CFF" w14:textId="0CA9AE3A" w:rsidR="009E4DBE" w:rsidRPr="009E4DBE" w:rsidRDefault="009E4DBE" w:rsidP="00CE5C63">
      <w:pPr>
        <w:pStyle w:val="ListParagraph"/>
        <w:numPr>
          <w:ilvl w:val="0"/>
          <w:numId w:val="13"/>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 aducă la cunoştinţă conducătorului unităţii orice deficienţe tehnice sau alte situaţii care constituie un pericol de accidentare sau îmbolnăvire profesională;</w:t>
      </w:r>
    </w:p>
    <w:p w14:paraId="7EA2DB2A" w14:textId="08157088" w:rsidR="009E4DBE" w:rsidRPr="009E4DBE" w:rsidRDefault="009E4DBE" w:rsidP="00CE5C63">
      <w:pPr>
        <w:pStyle w:val="ListParagraph"/>
        <w:numPr>
          <w:ilvl w:val="0"/>
          <w:numId w:val="13"/>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 aducă la cunoştinţă conducătorului unităţii în cel mai scurt timp posibil accidentele de muncă suferite de persoana proprie sau de alţi angajaţi;</w:t>
      </w:r>
    </w:p>
    <w:p w14:paraId="48BED3DE" w14:textId="5D8D95F0" w:rsidR="009E4DBE" w:rsidRPr="009E4DBE" w:rsidRDefault="009E4DBE" w:rsidP="00CE5C63">
      <w:pPr>
        <w:pStyle w:val="ListParagraph"/>
        <w:numPr>
          <w:ilvl w:val="0"/>
          <w:numId w:val="13"/>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 oprească lucrul la apariţia unui pericol iminent de producere a unui accident şi să informeze de îndată directorul;</w:t>
      </w:r>
    </w:p>
    <w:p w14:paraId="5BD2BDFE" w14:textId="5BDF3277" w:rsidR="009E4DBE" w:rsidRPr="009E4DBE" w:rsidRDefault="009E4DBE" w:rsidP="00CE5C63">
      <w:pPr>
        <w:pStyle w:val="ListParagraph"/>
        <w:numPr>
          <w:ilvl w:val="0"/>
          <w:numId w:val="13"/>
        </w:numPr>
        <w:tabs>
          <w:tab w:val="left" w:pos="993"/>
        </w:tabs>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să participe la instructajele în domeniul securităţii şi sănătăţii în muncă.</w:t>
      </w:r>
    </w:p>
    <w:p w14:paraId="6F5E1C5D" w14:textId="02CE18F0"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Salariații care utilizează calculatorul activitățile de prelucrare automată a datelor vor fi planificate și organizate astfel încât activitatea zilnică în fața ecranului să altereze cu alte activități.</w:t>
      </w:r>
    </w:p>
    <w:p w14:paraId="0873110E" w14:textId="5D0DEAE0"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lastRenderedPageBreak/>
        <w:t>Se interzice conectarea echipamentelor de calcul la prize defecte sau fără legătură la pământ.</w:t>
      </w:r>
    </w:p>
    <w:p w14:paraId="4161E914" w14:textId="63FD4310"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Accesul şi desfăşurarea activităţii de laborator în laboratoarele de informatică se face numai sub supravegherea profesorului.</w:t>
      </w:r>
    </w:p>
    <w:p w14:paraId="6437776F" w14:textId="45CEA6EC"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Dacă în timpul funcţionării echipamentului de calcul se aud zgomote deosebite, acesta va fi oprit şi se va anunţa profesorul pentru control şi remediere.</w:t>
      </w:r>
    </w:p>
    <w:p w14:paraId="3EEDCEFE" w14:textId="14F7FA49"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În timpul funcţionării echipamentelor de calcul, uşile de acces în laborator nu se vor încuia sau bloca, pentru a permite evacuarea rapidă, în caz de pericol, a elevilor şi a profesorului.</w:t>
      </w:r>
    </w:p>
    <w:p w14:paraId="442AAECE" w14:textId="5446D3E0"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Experienţele din cadrul orelor de fizică la care se utilizează curenţi sau tensiuni periculoase vor fi executate numai de către profesor.</w:t>
      </w:r>
    </w:p>
    <w:p w14:paraId="3480E815" w14:textId="696FC5E1" w:rsidR="005003C8" w:rsidRDefault="005003C8" w:rsidP="009E4DBE">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9E4DBE">
        <w:rPr>
          <w:rFonts w:ascii="Times New Roman" w:eastAsia="Times New Roman" w:hAnsi="Times New Roman" w:cs="Times New Roman"/>
          <w:color w:val="000000"/>
          <w:sz w:val="24"/>
          <w:szCs w:val="24"/>
        </w:rPr>
        <w:t>Pentru prevenirea accidentelor prin electrocutare în laboratoare de fizică se iau următoarele măsuri de sănătate şi securitate în muncă:</w:t>
      </w:r>
    </w:p>
    <w:p w14:paraId="23EE364F" w14:textId="77777777" w:rsidR="00F3211F" w:rsidRDefault="00F3211F" w:rsidP="00CE5C63">
      <w:pPr>
        <w:widowControl w:val="0"/>
        <w:numPr>
          <w:ilvl w:val="0"/>
          <w:numId w:val="14"/>
        </w:numPr>
        <w:tabs>
          <w:tab w:val="left" w:pos="993"/>
        </w:tabs>
        <w:spacing w:line="276" w:lineRule="auto"/>
        <w:jc w:val="both"/>
        <w:rPr>
          <w:sz w:val="24"/>
          <w:szCs w:val="24"/>
        </w:rPr>
      </w:pPr>
      <w:r>
        <w:rPr>
          <w:rFonts w:ascii="Times New Roman" w:eastAsia="Times New Roman" w:hAnsi="Times New Roman" w:cs="Times New Roman"/>
          <w:color w:val="000000"/>
          <w:sz w:val="24"/>
          <w:szCs w:val="24"/>
        </w:rPr>
        <w:t>toate părţile metalice care pot intra accidental sub tensiune se vor lega la centura de pământ;</w:t>
      </w:r>
    </w:p>
    <w:p w14:paraId="04A64148" w14:textId="77777777" w:rsidR="00F3211F" w:rsidRDefault="00F3211F" w:rsidP="00CE5C63">
      <w:pPr>
        <w:widowControl w:val="0"/>
        <w:numPr>
          <w:ilvl w:val="0"/>
          <w:numId w:val="14"/>
        </w:numPr>
        <w:tabs>
          <w:tab w:val="left" w:pos="993"/>
        </w:tabs>
        <w:spacing w:line="276" w:lineRule="auto"/>
        <w:jc w:val="both"/>
        <w:rPr>
          <w:sz w:val="24"/>
          <w:szCs w:val="24"/>
        </w:rPr>
      </w:pPr>
      <w:r>
        <w:rPr>
          <w:rFonts w:ascii="Times New Roman" w:eastAsia="Times New Roman" w:hAnsi="Times New Roman" w:cs="Times New Roman"/>
          <w:color w:val="000000"/>
          <w:sz w:val="24"/>
          <w:szCs w:val="24"/>
        </w:rPr>
        <w:t>elementele sub tensiune vor fi protejate de carcase, împiedicându-se astfel atingerea acestora;</w:t>
      </w:r>
    </w:p>
    <w:p w14:paraId="79230CB1" w14:textId="77777777" w:rsidR="00F3211F" w:rsidRDefault="00F3211F" w:rsidP="00CE5C63">
      <w:pPr>
        <w:widowControl w:val="0"/>
        <w:numPr>
          <w:ilvl w:val="0"/>
          <w:numId w:val="14"/>
        </w:numPr>
        <w:tabs>
          <w:tab w:val="left" w:pos="993"/>
        </w:tabs>
        <w:spacing w:line="276" w:lineRule="auto"/>
        <w:jc w:val="both"/>
        <w:rPr>
          <w:sz w:val="24"/>
          <w:szCs w:val="24"/>
        </w:rPr>
      </w:pPr>
      <w:r>
        <w:rPr>
          <w:rFonts w:ascii="Times New Roman" w:eastAsia="Times New Roman" w:hAnsi="Times New Roman" w:cs="Times New Roman"/>
          <w:color w:val="000000"/>
          <w:sz w:val="24"/>
          <w:szCs w:val="24"/>
        </w:rPr>
        <w:t>tablourile electrice de alimentare cu tensiune vor fi prevăzute cu siguranţe fuzibile calibrate sau întrerupătoare de protecţie automate şi se interzice folosirea sârmelor groase, a cuielor etc., în locul siguranţelor calibrate;</w:t>
      </w:r>
    </w:p>
    <w:p w14:paraId="50AAE294" w14:textId="77777777" w:rsidR="00F3211F" w:rsidRDefault="00F3211F" w:rsidP="00CE5C63">
      <w:pPr>
        <w:widowControl w:val="0"/>
        <w:numPr>
          <w:ilvl w:val="0"/>
          <w:numId w:val="14"/>
        </w:numPr>
        <w:tabs>
          <w:tab w:val="left" w:pos="993"/>
        </w:tabs>
        <w:spacing w:line="276" w:lineRule="auto"/>
        <w:jc w:val="both"/>
        <w:rPr>
          <w:sz w:val="24"/>
          <w:szCs w:val="24"/>
        </w:rPr>
      </w:pPr>
      <w:r>
        <w:rPr>
          <w:rFonts w:ascii="Times New Roman" w:eastAsia="Times New Roman" w:hAnsi="Times New Roman" w:cs="Times New Roman"/>
          <w:color w:val="000000"/>
          <w:sz w:val="24"/>
          <w:szCs w:val="24"/>
        </w:rPr>
        <w:t>la alimentarea aparatelor electrice portabile se vor folosi tensiunile reduse prevăzute în normele de electrosecuritate;</w:t>
      </w:r>
    </w:p>
    <w:p w14:paraId="46C32068" w14:textId="77777777" w:rsidR="00F3211F" w:rsidRDefault="00F3211F" w:rsidP="00CE5C63">
      <w:pPr>
        <w:widowControl w:val="0"/>
        <w:numPr>
          <w:ilvl w:val="0"/>
          <w:numId w:val="14"/>
        </w:numPr>
        <w:tabs>
          <w:tab w:val="left" w:pos="993"/>
        </w:tabs>
        <w:spacing w:line="276" w:lineRule="auto"/>
        <w:jc w:val="both"/>
        <w:rPr>
          <w:sz w:val="24"/>
          <w:szCs w:val="24"/>
        </w:rPr>
      </w:pPr>
      <w:r>
        <w:rPr>
          <w:rFonts w:ascii="Times New Roman" w:eastAsia="Times New Roman" w:hAnsi="Times New Roman" w:cs="Times New Roman"/>
          <w:color w:val="000000"/>
          <w:sz w:val="24"/>
          <w:szCs w:val="24"/>
        </w:rPr>
        <w:t>instalaţiile electrice şi aparatele din laborator se vor revizui periodic de către personal calificat;</w:t>
      </w:r>
    </w:p>
    <w:p w14:paraId="46BF0B0D" w14:textId="77777777" w:rsidR="00F3211F" w:rsidRDefault="00F3211F" w:rsidP="00CE5C63">
      <w:pPr>
        <w:widowControl w:val="0"/>
        <w:numPr>
          <w:ilvl w:val="0"/>
          <w:numId w:val="14"/>
        </w:numPr>
        <w:tabs>
          <w:tab w:val="left" w:pos="993"/>
        </w:tabs>
        <w:spacing w:line="276" w:lineRule="auto"/>
        <w:jc w:val="both"/>
        <w:rPr>
          <w:sz w:val="24"/>
          <w:szCs w:val="24"/>
        </w:rPr>
      </w:pPr>
      <w:r>
        <w:rPr>
          <w:rFonts w:ascii="Times New Roman" w:eastAsia="Times New Roman" w:hAnsi="Times New Roman" w:cs="Times New Roman"/>
          <w:color w:val="000000"/>
          <w:sz w:val="24"/>
          <w:szCs w:val="24"/>
        </w:rPr>
        <w:t>elevii nu au voie să efectueze manevre de conectare/ deconectare a întrerupătoarelor automate, butoanelor şi comutatoarelor de pe tablourile electrice de alimentare cu tensiune;</w:t>
      </w:r>
    </w:p>
    <w:p w14:paraId="2A17C053" w14:textId="77777777" w:rsidR="00F3211F" w:rsidRDefault="00F3211F" w:rsidP="00CE5C63">
      <w:pPr>
        <w:widowControl w:val="0"/>
        <w:numPr>
          <w:ilvl w:val="0"/>
          <w:numId w:val="14"/>
        </w:numPr>
        <w:tabs>
          <w:tab w:val="left" w:pos="993"/>
        </w:tabs>
        <w:spacing w:line="276" w:lineRule="auto"/>
        <w:jc w:val="both"/>
        <w:rPr>
          <w:sz w:val="24"/>
          <w:szCs w:val="24"/>
        </w:rPr>
      </w:pPr>
      <w:r>
        <w:rPr>
          <w:rFonts w:ascii="Times New Roman" w:eastAsia="Times New Roman" w:hAnsi="Times New Roman" w:cs="Times New Roman"/>
          <w:color w:val="000000"/>
          <w:sz w:val="24"/>
          <w:szCs w:val="24"/>
        </w:rPr>
        <w:t>staţiile de amplificare, aparatele şi utilajele electrice vor fi instalate numai în încăperi uscate şi curate; alimentarea acestora, prin derivaţii provizorii, de la tabloul de distribuţie este interzisă.</w:t>
      </w:r>
    </w:p>
    <w:p w14:paraId="6C39F861" w14:textId="77777777" w:rsidR="00F3211F" w:rsidRDefault="00F3211F" w:rsidP="00CE5C63">
      <w:pPr>
        <w:widowControl w:val="0"/>
        <w:numPr>
          <w:ilvl w:val="0"/>
          <w:numId w:val="14"/>
        </w:numPr>
        <w:tabs>
          <w:tab w:val="left" w:pos="993"/>
        </w:tabs>
        <w:spacing w:line="276" w:lineRule="auto"/>
        <w:jc w:val="both"/>
        <w:rPr>
          <w:sz w:val="24"/>
          <w:szCs w:val="24"/>
        </w:rPr>
      </w:pPr>
      <w:r>
        <w:rPr>
          <w:rFonts w:ascii="Times New Roman" w:eastAsia="Times New Roman" w:hAnsi="Times New Roman" w:cs="Times New Roman"/>
          <w:color w:val="000000"/>
          <w:sz w:val="24"/>
          <w:szCs w:val="24"/>
        </w:rPr>
        <w:t>Se interzice utilizarea maşinilor şi utilajelor la puteri nominale mai mari decat suporta reteaua electrica.</w:t>
      </w:r>
    </w:p>
    <w:p w14:paraId="4849579C" w14:textId="39C28218"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La lucrările de laborator sau lucrările practice din cadrul orelor de chimie unde se utilizează substanţe chimice se iau următoarele măsuri de sănătate şi securitate în muncă:</w:t>
      </w:r>
    </w:p>
    <w:p w14:paraId="43999ADA"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 xml:space="preserve">lucrările de laborator şi lucrările practice se efectuează cu cantităţile de substanţă, cu concentraţiile, cu vasele şi aparatele indicate în manuale şi în instrucţiunile de folosire a materialelor respective. </w:t>
      </w:r>
    </w:p>
    <w:p w14:paraId="76D676F5"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efectuarea experienţelor este permisă numai după verificarea prealabilă a aparaturii respective;</w:t>
      </w:r>
    </w:p>
    <w:p w14:paraId="1C9E8613"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efectuarea experienţelor în vase murdare este interzisă; imediat după terminarea experienţei, vasele utilizate trebuie spălate;</w:t>
      </w:r>
    </w:p>
    <w:p w14:paraId="088A3E21"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vasele de laborator se spală cu amestecuri oxidante sau detergenţi şi apă distilată fără a se utiliza nisipul, care provoacă fisuri şi la încălzire sticla se va sparge usor;</w:t>
      </w:r>
    </w:p>
    <w:p w14:paraId="3A7E2672"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 xml:space="preserve">vasele care conţin substanţe toxice vor purta etichete avertizoare şi vor fi păstrate la locuri sigure, sub cheie; nu este permisă depozitarea alăturată a vaselor cu substanţe care produc reacţii violente prin contact; nu este permisă păstrarea </w:t>
      </w:r>
      <w:r>
        <w:rPr>
          <w:rFonts w:ascii="Times New Roman" w:eastAsia="Times New Roman" w:hAnsi="Times New Roman" w:cs="Times New Roman"/>
          <w:color w:val="000000"/>
          <w:sz w:val="24"/>
          <w:szCs w:val="24"/>
        </w:rPr>
        <w:lastRenderedPageBreak/>
        <w:t>substanţelor în vase neetichetate;</w:t>
      </w:r>
    </w:p>
    <w:p w14:paraId="1495AE92"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 xml:space="preserve">la identificarea substanţelor pentru experienţe, se citeşte cu atenţie eticheta; </w:t>
      </w:r>
    </w:p>
    <w:p w14:paraId="4D56D1A2"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elevilor le este interzis să guste sau să miroase substanţele, să se aplece asupra vaselor fără avizul profesorului de specialitate, deoarece acţiunea multor substanţe este puternic toxică, chiar dacă aceasta nu se manifestă imediat;</w:t>
      </w:r>
    </w:p>
    <w:p w14:paraId="16B50F58"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toate substanţele chimice se păstrează în dulapuri încuiate; nu este permisă înstrăinarea substanţelor de laborator;</w:t>
      </w:r>
    </w:p>
    <w:p w14:paraId="3B1A4E21"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purtarea ochelarilor de protecţie este obligatorie la toate experienţele cu substanţe chimice agresive; dacă nu există ochelari de protecţie nu se vor efectua experienţe cu substanţe agresive;</w:t>
      </w:r>
    </w:p>
    <w:p w14:paraId="7B341370"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eprubeta în care se încălzeşte un lichid se ţine înclinată (nu spre cel care lucrează sau spre vecin); de asemenea, eprubeta nu trebuie încălzită numai la partea de jos, ci pe toată lungimea ocupată de substanţă; susţinerea eprubetei se va face cu un suport special construit, nu improvizat;</w:t>
      </w:r>
    </w:p>
    <w:p w14:paraId="17DAAC85" w14:textId="77777777" w:rsidR="00F3211F" w:rsidRDefault="00F3211F" w:rsidP="00CE5C63">
      <w:pPr>
        <w:widowControl w:val="0"/>
        <w:numPr>
          <w:ilvl w:val="0"/>
          <w:numId w:val="15"/>
        </w:numPr>
        <w:tabs>
          <w:tab w:val="left" w:pos="993"/>
        </w:tabs>
        <w:spacing w:line="276" w:lineRule="auto"/>
        <w:jc w:val="both"/>
        <w:rPr>
          <w:sz w:val="24"/>
          <w:szCs w:val="24"/>
        </w:rPr>
      </w:pPr>
      <w:r>
        <w:rPr>
          <w:rFonts w:ascii="Times New Roman" w:eastAsia="Times New Roman" w:hAnsi="Times New Roman" w:cs="Times New Roman"/>
          <w:color w:val="000000"/>
          <w:sz w:val="24"/>
          <w:szCs w:val="24"/>
        </w:rPr>
        <w:t>rămăşiţele substanţelor periculoase (metale alcaline, fosfor, baze, substanţe caustice) nu trebuie aruncate la întâmplare, ci separat în vase destinate acestui scop, pentru a fi apoi cât mai repede neutralizate (făcute inofensive prin metode corespunzătoare);</w:t>
      </w:r>
    </w:p>
    <w:p w14:paraId="3672B6FE" w14:textId="6FA9F651" w:rsidR="00F3211F" w:rsidRPr="00346C93" w:rsidRDefault="00F3211F" w:rsidP="00346C93">
      <w:pPr>
        <w:widowControl w:val="0"/>
        <w:numPr>
          <w:ilvl w:val="0"/>
          <w:numId w:val="15"/>
        </w:numPr>
        <w:tabs>
          <w:tab w:val="left" w:pos="794"/>
          <w:tab w:val="left" w:pos="993"/>
        </w:tabs>
        <w:spacing w:line="276" w:lineRule="auto"/>
        <w:jc w:val="both"/>
        <w:rPr>
          <w:sz w:val="24"/>
          <w:szCs w:val="24"/>
        </w:rPr>
      </w:pPr>
      <w:r>
        <w:rPr>
          <w:rFonts w:ascii="Times New Roman" w:eastAsia="Times New Roman" w:hAnsi="Times New Roman" w:cs="Times New Roman"/>
          <w:color w:val="000000"/>
          <w:sz w:val="24"/>
          <w:szCs w:val="24"/>
        </w:rPr>
        <w:t>în cazul efectuării unor experienţe cu aparate în care se pot iniţia substanţe gazoase, se va face, în prealabil, verificarea tuburilor de legătură (etanşietate, îndoire sau lipire), pentru a nu se produce vreo scăpare de gaze din cauza unor suprapresiuni.</w:t>
      </w:r>
    </w:p>
    <w:p w14:paraId="1505E637" w14:textId="73BD1709"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La încheierea programului de lucru,</w:t>
      </w:r>
      <w:r w:rsidR="00810CFB" w:rsidRPr="00F3211F">
        <w:rPr>
          <w:rFonts w:ascii="Times New Roman" w:eastAsia="Times New Roman" w:hAnsi="Times New Roman" w:cs="Times New Roman"/>
          <w:color w:val="000000"/>
          <w:sz w:val="24"/>
          <w:szCs w:val="24"/>
        </w:rPr>
        <w:t xml:space="preserve"> </w:t>
      </w:r>
      <w:r w:rsidRPr="00F3211F">
        <w:rPr>
          <w:rFonts w:ascii="Times New Roman" w:eastAsia="Times New Roman" w:hAnsi="Times New Roman" w:cs="Times New Roman"/>
          <w:color w:val="000000"/>
          <w:sz w:val="24"/>
          <w:szCs w:val="24"/>
        </w:rPr>
        <w:t>se vor lua măsuri de deconectare a tuturor instalaţiilor electrice: iluminat, scoatere din priză a aparaturii utilizate  şi se vor face verificări privind lichidarea oricăror surse de foc, de către ultimul lucrător care părăseşte încăperea.</w:t>
      </w:r>
    </w:p>
    <w:p w14:paraId="3829B3F3" w14:textId="32E93889" w:rsidR="00F3211F" w:rsidRDefault="00F3211F" w:rsidP="00F3211F">
      <w:pPr>
        <w:pStyle w:val="ListParagraph"/>
        <w:tabs>
          <w:tab w:val="left" w:pos="993"/>
        </w:tabs>
        <w:ind w:left="1070"/>
        <w:jc w:val="both"/>
        <w:rPr>
          <w:rFonts w:ascii="Times New Roman" w:eastAsia="Times New Roman" w:hAnsi="Times New Roman" w:cs="Times New Roman"/>
          <w:color w:val="000000"/>
          <w:sz w:val="24"/>
          <w:szCs w:val="24"/>
        </w:rPr>
      </w:pPr>
    </w:p>
    <w:p w14:paraId="2B1213F0" w14:textId="77777777" w:rsidR="00F3211F" w:rsidRDefault="00F3211F" w:rsidP="00F3211F">
      <w:pPr>
        <w:widowControl w:val="0"/>
        <w:numPr>
          <w:ilvl w:val="4"/>
          <w:numId w:val="1"/>
        </w:numPr>
        <w:tabs>
          <w:tab w:val="left" w:pos="456"/>
        </w:tabs>
        <w:spacing w:line="276"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RESPECTAREA PRINCIPIULUI NEDISCRIMINĂRII, ELIMINAREA HĂRŢUIRII SEXUALE ŞI A ORICĂREI FORME DE LEZARE A DEMNITĂŢII ÎN MUNCĂ</w:t>
      </w:r>
    </w:p>
    <w:p w14:paraId="5BD3B6FB" w14:textId="77777777" w:rsidR="00F3211F" w:rsidRPr="00346C93" w:rsidRDefault="00F3211F" w:rsidP="00346C93">
      <w:pPr>
        <w:tabs>
          <w:tab w:val="left" w:pos="993"/>
        </w:tabs>
        <w:jc w:val="both"/>
        <w:rPr>
          <w:rFonts w:ascii="Times New Roman" w:eastAsia="Times New Roman" w:hAnsi="Times New Roman" w:cs="Times New Roman"/>
          <w:color w:val="000000"/>
          <w:sz w:val="24"/>
          <w:szCs w:val="24"/>
        </w:rPr>
      </w:pPr>
    </w:p>
    <w:p w14:paraId="288B02EF" w14:textId="769B3EF9"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Libertatea muncii este garantată prin Constituţie, dreptul la muncă nu poate fi îngrădit.</w:t>
      </w:r>
    </w:p>
    <w:p w14:paraId="77FC5021" w14:textId="262952E2"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În cadrul relaţiilor de muncă funcţioneaza principiul egalităţii de tratament faţă de toţi salariaţii din unitate.</w:t>
      </w:r>
    </w:p>
    <w:p w14:paraId="259B02DE" w14:textId="3E96C136"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Orice discriminare directă sau indirectă faţă de un salariat, bazată pe criterii de sex,  caracteristici genetice, vârstă, apartenenţă naţională, rasă, culoare, etnie, religie, opţiune politică, origine socială, handicap, situaţie sau responsabilitate familială, apartenenţă sau activitate sindicală este interzisă.</w:t>
      </w:r>
    </w:p>
    <w:p w14:paraId="46C9C24F" w14:textId="091EC625"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Orice salariat care prestează o muncă, beneficiază de condiţii de muncă adecvate activităţii desfăşurate, de protecţie socială, de securitate şi sănătate în muncă, precum şi de respectarea demnităţii şi a conştiinţei sale, fără nici</w:t>
      </w:r>
      <w:r w:rsidR="00F74765" w:rsidRPr="00F3211F">
        <w:rPr>
          <w:rFonts w:ascii="Times New Roman" w:eastAsia="Times New Roman" w:hAnsi="Times New Roman" w:cs="Times New Roman"/>
          <w:color w:val="000000"/>
          <w:sz w:val="24"/>
          <w:szCs w:val="24"/>
        </w:rPr>
        <w:t xml:space="preserve"> </w:t>
      </w:r>
      <w:r w:rsidRPr="00F3211F">
        <w:rPr>
          <w:rFonts w:ascii="Times New Roman" w:eastAsia="Times New Roman" w:hAnsi="Times New Roman" w:cs="Times New Roman"/>
          <w:color w:val="000000"/>
          <w:sz w:val="24"/>
          <w:szCs w:val="24"/>
        </w:rPr>
        <w:t>o discriminare.</w:t>
      </w:r>
    </w:p>
    <w:p w14:paraId="45302B5D" w14:textId="331A5D8B"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Tuturor salariaţilor care prestează o muncă le sunt recunoscute dreptul la plată egală pentru muncă egală, dreptul la protecţia datelor cu caracter personal, precum şi dreptul la protecţie împotriva concedierilor nelegale.</w:t>
      </w:r>
    </w:p>
    <w:p w14:paraId="63FC6061" w14:textId="03C7356B" w:rsidR="005003C8" w:rsidRDefault="001D68BC"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F3211F">
        <w:rPr>
          <w:rFonts w:ascii="Times New Roman" w:eastAsia="Times New Roman" w:hAnsi="Times New Roman" w:cs="Times New Roman"/>
          <w:color w:val="000000"/>
          <w:sz w:val="24"/>
          <w:szCs w:val="24"/>
        </w:rPr>
        <w:t>Pentru buna desfăşurare a relaţiilor de muncă, salariaţii şi angajatorul se vor informa şi se vor consulta reciproc, în condiţiile legii şi ale contractului de muncă aplicabil.</w:t>
      </w:r>
    </w:p>
    <w:p w14:paraId="640A6205" w14:textId="0C58FBA1" w:rsidR="005003C8" w:rsidRDefault="001D68BC"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F3211F">
        <w:rPr>
          <w:rFonts w:ascii="Times New Roman" w:eastAsia="Times New Roman" w:hAnsi="Times New Roman" w:cs="Times New Roman"/>
          <w:color w:val="000000"/>
          <w:sz w:val="24"/>
          <w:szCs w:val="24"/>
        </w:rPr>
        <w:t>Relaţiile de muncă se bazează pe principiul consensualităţii şi al bunei-credinţe.</w:t>
      </w:r>
    </w:p>
    <w:p w14:paraId="7D5F5286" w14:textId="277C83D6"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Toţi salariaţii trebuie să respecte regulile de conduită şi răspund în condiţiile legii pentru încălcarea acestora.</w:t>
      </w:r>
    </w:p>
    <w:p w14:paraId="4CEDD06C" w14:textId="07FB2721"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lastRenderedPageBreak/>
        <w:t>Este înterzis oricărui salariat să aducă atingere onoarei, reputaţiei şi demnităţii persoanelor din cadrul unităţii de învăţământ în care îşi desfăşoară activitatea, precum şi persoanelor cu care intră în legătură în exercitarea activităţii, prin:</w:t>
      </w:r>
    </w:p>
    <w:p w14:paraId="75D0825C" w14:textId="77777777" w:rsidR="00F3211F" w:rsidRDefault="00F3211F" w:rsidP="00CE5C63">
      <w:pPr>
        <w:widowControl w:val="0"/>
        <w:numPr>
          <w:ilvl w:val="0"/>
          <w:numId w:val="16"/>
        </w:numPr>
        <w:tabs>
          <w:tab w:val="left" w:pos="349"/>
          <w:tab w:val="left" w:pos="993"/>
        </w:tabs>
        <w:spacing w:line="276" w:lineRule="auto"/>
        <w:jc w:val="both"/>
      </w:pPr>
      <w:r>
        <w:rPr>
          <w:rFonts w:ascii="Times New Roman" w:eastAsia="Times New Roman" w:hAnsi="Times New Roman" w:cs="Times New Roman"/>
          <w:color w:val="000000"/>
          <w:sz w:val="24"/>
          <w:szCs w:val="24"/>
        </w:rPr>
        <w:t>întrebuinţarea unor expresii jignitoare;</w:t>
      </w:r>
    </w:p>
    <w:p w14:paraId="5B25EDF8" w14:textId="77777777" w:rsidR="00F3211F" w:rsidRDefault="00F3211F" w:rsidP="00CE5C63">
      <w:pPr>
        <w:widowControl w:val="0"/>
        <w:numPr>
          <w:ilvl w:val="0"/>
          <w:numId w:val="16"/>
        </w:numPr>
        <w:tabs>
          <w:tab w:val="left" w:pos="362"/>
          <w:tab w:val="left" w:pos="993"/>
        </w:tabs>
        <w:spacing w:line="276" w:lineRule="auto"/>
        <w:jc w:val="both"/>
      </w:pPr>
      <w:r>
        <w:rPr>
          <w:rFonts w:ascii="Times New Roman" w:eastAsia="Times New Roman" w:hAnsi="Times New Roman" w:cs="Times New Roman"/>
          <w:color w:val="000000"/>
          <w:sz w:val="24"/>
          <w:szCs w:val="24"/>
        </w:rPr>
        <w:t>dezvăluirea unor aspecte ale vieţii private;</w:t>
      </w:r>
    </w:p>
    <w:p w14:paraId="59272852" w14:textId="77777777" w:rsidR="00F3211F" w:rsidRDefault="00F3211F" w:rsidP="00CE5C63">
      <w:pPr>
        <w:widowControl w:val="0"/>
        <w:numPr>
          <w:ilvl w:val="0"/>
          <w:numId w:val="16"/>
        </w:numPr>
        <w:tabs>
          <w:tab w:val="left" w:pos="362"/>
          <w:tab w:val="left" w:pos="993"/>
        </w:tabs>
        <w:spacing w:line="276" w:lineRule="auto"/>
        <w:jc w:val="both"/>
      </w:pPr>
      <w:r>
        <w:rPr>
          <w:rFonts w:ascii="Times New Roman" w:eastAsia="Times New Roman" w:hAnsi="Times New Roman" w:cs="Times New Roman"/>
          <w:color w:val="000000"/>
          <w:sz w:val="24"/>
          <w:szCs w:val="24"/>
        </w:rPr>
        <w:t>formularea unor sesizări sau plângeri calomnioase.</w:t>
      </w:r>
    </w:p>
    <w:p w14:paraId="4918DD20" w14:textId="01A078FB" w:rsidR="00F3211F" w:rsidRPr="0019451A" w:rsidRDefault="00F3211F" w:rsidP="0019451A">
      <w:pPr>
        <w:widowControl w:val="0"/>
        <w:numPr>
          <w:ilvl w:val="0"/>
          <w:numId w:val="16"/>
        </w:numPr>
        <w:tabs>
          <w:tab w:val="left" w:pos="362"/>
          <w:tab w:val="left" w:pos="993"/>
        </w:tabs>
        <w:spacing w:line="276" w:lineRule="auto"/>
        <w:jc w:val="both"/>
      </w:pPr>
      <w:r>
        <w:rPr>
          <w:rFonts w:ascii="Times New Roman" w:eastAsia="Times New Roman" w:hAnsi="Times New Roman" w:cs="Times New Roman"/>
          <w:color w:val="000000"/>
          <w:sz w:val="24"/>
          <w:szCs w:val="24"/>
        </w:rPr>
        <w:t>ştirbirea demnităţii salariaţilor.</w:t>
      </w:r>
    </w:p>
    <w:p w14:paraId="1D0961E6" w14:textId="13DB3AE3"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Persoanele care încalcă demnitatea altor angajaţi prin crearea de medii degradante, de intimidare, de ostilitate, de umilire sau ofensatoare, prin acţiuni de discriminare vor fi supuşi unei anchete administrative instituite la nivelul conducerii şi sancţionarea lor în conformitate cu reglementările în vigoare.</w:t>
      </w:r>
    </w:p>
    <w:p w14:paraId="0BFD7E36" w14:textId="06565756"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Angajaţii au obligaţia să facă eforturi în vederea promovării unui climat normal de muncă în unitate, cu respectarea prevederilor legii, a contractelor colective de muncă, a regulamentului intern, precum şi a drepturilor şi intereselor tuturor salariaţilor.</w:t>
      </w:r>
    </w:p>
    <w:p w14:paraId="16DFA64D" w14:textId="574B71C0" w:rsidR="005003C8" w:rsidRDefault="005003C8" w:rsidP="00F3211F">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3211F">
        <w:rPr>
          <w:rFonts w:ascii="Times New Roman" w:eastAsia="Times New Roman" w:hAnsi="Times New Roman" w:cs="Times New Roman"/>
          <w:color w:val="000000"/>
          <w:sz w:val="24"/>
          <w:szCs w:val="24"/>
        </w:rPr>
        <w:t>Pentru crearea şi menţinerea unui mediu de lucru care să încurajeze respectarea demnităţii fiecărei persoane, pot fi derulate proceduri de soluţionare pe cale amiabilă a plângerilor individuale ale salariaţilor.</w:t>
      </w:r>
    </w:p>
    <w:p w14:paraId="0457AE3E" w14:textId="32C42BAF" w:rsidR="00F3211F" w:rsidRDefault="00F3211F" w:rsidP="00F3211F">
      <w:pPr>
        <w:pStyle w:val="ListParagraph"/>
        <w:tabs>
          <w:tab w:val="left" w:pos="993"/>
        </w:tabs>
        <w:ind w:left="1070"/>
        <w:jc w:val="both"/>
        <w:rPr>
          <w:rFonts w:ascii="Times New Roman" w:eastAsia="Times New Roman" w:hAnsi="Times New Roman" w:cs="Times New Roman"/>
          <w:color w:val="000000"/>
          <w:sz w:val="24"/>
          <w:szCs w:val="24"/>
        </w:rPr>
      </w:pPr>
    </w:p>
    <w:p w14:paraId="06633502" w14:textId="77777777" w:rsidR="00F3211F" w:rsidRDefault="00F3211F" w:rsidP="00F3211F">
      <w:pPr>
        <w:tabs>
          <w:tab w:val="left" w:pos="993"/>
        </w:tabs>
        <w:spacing w:line="276"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DREPTURILE, OBLIGAŢIILE ȘI</w:t>
      </w:r>
      <w:r w:rsidRPr="00A3043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RĂSPUNDEREA</w:t>
      </w:r>
    </w:p>
    <w:p w14:paraId="26F547A6" w14:textId="77777777" w:rsidR="00F3211F" w:rsidRDefault="00F3211F" w:rsidP="00F3211F">
      <w:pPr>
        <w:tabs>
          <w:tab w:val="left" w:pos="993"/>
        </w:tabs>
        <w:spacing w:line="276"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ANGAJATORIULUI ŞI ALE SALARIAŢILOR</w:t>
      </w:r>
    </w:p>
    <w:p w14:paraId="2ACA6E71" w14:textId="77777777" w:rsidR="00F3211F" w:rsidRDefault="00F3211F" w:rsidP="00F3211F">
      <w:pPr>
        <w:tabs>
          <w:tab w:val="left" w:pos="993"/>
        </w:tabs>
        <w:spacing w:line="276"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32FBB54D" w14:textId="77777777" w:rsidR="00F3211F" w:rsidRDefault="00F3211F" w:rsidP="00F3211F">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Secţiunea a 1-a</w:t>
      </w:r>
    </w:p>
    <w:p w14:paraId="7D67130D" w14:textId="77777777" w:rsidR="00F3211F" w:rsidRDefault="00F3211F" w:rsidP="00F3211F">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Drepturile şi obligaţiile angajatorului</w:t>
      </w:r>
    </w:p>
    <w:p w14:paraId="66D91663" w14:textId="77777777" w:rsidR="00F3211F" w:rsidRPr="001D68BC" w:rsidRDefault="00F3211F" w:rsidP="001D68BC">
      <w:pPr>
        <w:tabs>
          <w:tab w:val="left" w:pos="993"/>
        </w:tabs>
        <w:jc w:val="both"/>
        <w:rPr>
          <w:rFonts w:ascii="Times New Roman" w:eastAsia="Times New Roman" w:hAnsi="Times New Roman" w:cs="Times New Roman"/>
          <w:color w:val="000000"/>
          <w:sz w:val="24"/>
          <w:szCs w:val="24"/>
        </w:rPr>
      </w:pPr>
    </w:p>
    <w:p w14:paraId="7841BE9D" w14:textId="47730710"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Angajatorul are dreptul (art. 10 din Codul Muncii al Republicii Moldova):</w:t>
      </w:r>
    </w:p>
    <w:p w14:paraId="5D2ACDCB" w14:textId="77777777" w:rsidR="00BF4EBA" w:rsidRDefault="00BF4EBA" w:rsidP="00CE5C63">
      <w:pPr>
        <w:widowControl w:val="0"/>
        <w:numPr>
          <w:ilvl w:val="0"/>
          <w:numId w:val="17"/>
        </w:numPr>
        <w:tabs>
          <w:tab w:val="left" w:pos="0"/>
        </w:tabs>
        <w:spacing w:line="276" w:lineRule="auto"/>
        <w:rPr>
          <w:color w:val="000000"/>
        </w:rPr>
      </w:pPr>
      <w:r>
        <w:rPr>
          <w:rFonts w:ascii="Times New Roman" w:eastAsia="Times New Roman" w:hAnsi="Times New Roman" w:cs="Times New Roman"/>
          <w:color w:val="000000"/>
          <w:sz w:val="24"/>
          <w:szCs w:val="24"/>
        </w:rPr>
        <w:t>să încheie, să modifice, să suspende şi să desfacă contractele individuale de muncă cu salariaţii în modul şi în condiţiile stabilite de prezentul cod şi de alte acte normative;</w:t>
      </w:r>
    </w:p>
    <w:p w14:paraId="4E25C6C0" w14:textId="77777777" w:rsidR="00BF4EBA" w:rsidRDefault="00BF4EBA" w:rsidP="00CE5C63">
      <w:pPr>
        <w:widowControl w:val="0"/>
        <w:numPr>
          <w:ilvl w:val="0"/>
          <w:numId w:val="17"/>
        </w:numPr>
        <w:tabs>
          <w:tab w:val="left" w:pos="0"/>
        </w:tabs>
        <w:spacing w:line="276" w:lineRule="auto"/>
        <w:rPr>
          <w:color w:val="000000"/>
        </w:rPr>
      </w:pPr>
      <w:r>
        <w:rPr>
          <w:rFonts w:ascii="Times New Roman" w:eastAsia="Times New Roman" w:hAnsi="Times New Roman" w:cs="Times New Roman"/>
          <w:color w:val="000000"/>
          <w:sz w:val="24"/>
          <w:szCs w:val="24"/>
        </w:rPr>
        <w:t>să ceară salariaţilor îndeplinirea obligaţiilor de muncă şi manifestarea unei atitudini gospodăreşti faţă de bunurile angajatorului;</w:t>
      </w:r>
    </w:p>
    <w:p w14:paraId="1A46A412" w14:textId="77777777" w:rsidR="00BF4EBA" w:rsidRDefault="00BF4EBA" w:rsidP="00CE5C63">
      <w:pPr>
        <w:widowControl w:val="0"/>
        <w:numPr>
          <w:ilvl w:val="0"/>
          <w:numId w:val="17"/>
        </w:numPr>
        <w:tabs>
          <w:tab w:val="left" w:pos="0"/>
        </w:tabs>
        <w:spacing w:line="276" w:lineRule="auto"/>
        <w:rPr>
          <w:color w:val="000000"/>
        </w:rPr>
      </w:pPr>
      <w:r>
        <w:rPr>
          <w:rFonts w:ascii="Times New Roman" w:eastAsia="Times New Roman" w:hAnsi="Times New Roman" w:cs="Times New Roman"/>
          <w:color w:val="000000"/>
          <w:sz w:val="24"/>
          <w:szCs w:val="24"/>
        </w:rPr>
        <w:t>să stimuleze salariaţii pentru munca eficientă şi conştiincioasă;</w:t>
      </w:r>
    </w:p>
    <w:p w14:paraId="231104BB" w14:textId="77777777" w:rsidR="00BF4EBA" w:rsidRDefault="00BF4EBA" w:rsidP="00CE5C63">
      <w:pPr>
        <w:widowControl w:val="0"/>
        <w:numPr>
          <w:ilvl w:val="0"/>
          <w:numId w:val="17"/>
        </w:numPr>
        <w:tabs>
          <w:tab w:val="left" w:pos="0"/>
        </w:tabs>
        <w:spacing w:line="276" w:lineRule="auto"/>
        <w:rPr>
          <w:color w:val="000000"/>
        </w:rPr>
      </w:pPr>
      <w:r>
        <w:rPr>
          <w:rFonts w:ascii="Times New Roman" w:eastAsia="Times New Roman" w:hAnsi="Times New Roman" w:cs="Times New Roman"/>
          <w:color w:val="000000"/>
          <w:sz w:val="24"/>
          <w:szCs w:val="24"/>
        </w:rPr>
        <w:t>să tragă salariaţii la răspundere disciplinară şi materială în modul stabilit de prezentul cod şi de alte acte normative;</w:t>
      </w:r>
    </w:p>
    <w:p w14:paraId="5EEF4AA1" w14:textId="77777777" w:rsidR="00BF4EBA" w:rsidRDefault="00BF4EBA" w:rsidP="00CE5C63">
      <w:pPr>
        <w:widowControl w:val="0"/>
        <w:numPr>
          <w:ilvl w:val="0"/>
          <w:numId w:val="17"/>
        </w:numPr>
        <w:tabs>
          <w:tab w:val="left" w:pos="0"/>
        </w:tabs>
        <w:spacing w:line="276" w:lineRule="auto"/>
        <w:rPr>
          <w:color w:val="000000"/>
        </w:rPr>
      </w:pPr>
      <w:r>
        <w:rPr>
          <w:rFonts w:ascii="Times New Roman" w:eastAsia="Times New Roman" w:hAnsi="Times New Roman" w:cs="Times New Roman"/>
          <w:color w:val="000000"/>
          <w:sz w:val="24"/>
          <w:szCs w:val="24"/>
        </w:rPr>
        <w:t xml:space="preserve"> să emită acte normative la nivel de instituție;</w:t>
      </w:r>
    </w:p>
    <w:p w14:paraId="1D0EF462" w14:textId="77777777" w:rsidR="00BF4EBA" w:rsidRDefault="00BF4EBA" w:rsidP="00CE5C63">
      <w:pPr>
        <w:widowControl w:val="0"/>
        <w:numPr>
          <w:ilvl w:val="0"/>
          <w:numId w:val="17"/>
        </w:numPr>
        <w:tabs>
          <w:tab w:val="left" w:pos="0"/>
          <w:tab w:val="left" w:pos="993"/>
        </w:tabs>
        <w:spacing w:line="276" w:lineRule="auto"/>
        <w:rPr>
          <w:color w:val="000000"/>
        </w:rPr>
      </w:pPr>
      <w:r>
        <w:rPr>
          <w:rFonts w:ascii="Times New Roman" w:eastAsia="Times New Roman" w:hAnsi="Times New Roman" w:cs="Times New Roman"/>
          <w:color w:val="000000"/>
          <w:sz w:val="24"/>
          <w:szCs w:val="24"/>
        </w:rPr>
        <w:t xml:space="preserve"> să creeze patronate pentru reprezentarea şi apărarea intereselor sale şi să adere la ele.</w:t>
      </w:r>
    </w:p>
    <w:p w14:paraId="623F1723" w14:textId="0695C3C6"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Angajatorul este obligat:</w:t>
      </w:r>
    </w:p>
    <w:p w14:paraId="756D568C"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respecte legile şi alte acte normative, clauzele contractului colectiv de muncă;</w:t>
      </w:r>
    </w:p>
    <w:p w14:paraId="7E9E2846"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respecte clauzele contractelor individuale de muncă;</w:t>
      </w:r>
    </w:p>
    <w:p w14:paraId="147C0988"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ofere salariaţilor munca prevăzută de contractul individual de muncă;</w:t>
      </w:r>
    </w:p>
    <w:p w14:paraId="758662DF"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salariaţilor condiţiile de muncă corespunzătoare cerinţelor de securitate şi sănătate în muncă;</w:t>
      </w:r>
    </w:p>
    <w:p w14:paraId="3F8BF541"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egalitatea de şanse şi de tratament tuturor persoanelor la angajare potrivit profesiei, la orientare şi formare profesională, la promovare în serviciu, fără nici un fel de discriminare;</w:t>
      </w:r>
    </w:p>
    <w:p w14:paraId="774C9C58"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aplice aceleaşi criterii de evaluare a calităţii muncii, de sancţionare şi de concediere;</w:t>
      </w:r>
    </w:p>
    <w:p w14:paraId="5116E516"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să întreprindă măsuri de prevenire a hărţuirii sexuale la locul de muncă, precum şi </w:t>
      </w:r>
      <w:r>
        <w:rPr>
          <w:rFonts w:ascii="Times New Roman" w:eastAsia="Times New Roman" w:hAnsi="Times New Roman" w:cs="Times New Roman"/>
          <w:color w:val="000000"/>
          <w:sz w:val="24"/>
          <w:szCs w:val="24"/>
        </w:rPr>
        <w:lastRenderedPageBreak/>
        <w:t>măsuri de prevenire a persecutării pentru depunere în organul competent a plîngerilor privind discriminarea;</w:t>
      </w:r>
    </w:p>
    <w:p w14:paraId="765F666A"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condiţii egale, pentru femei şi bărbaţi, de îmbinare a obligaţiilor de serviciu cu cele familiale;</w:t>
      </w:r>
    </w:p>
    <w:p w14:paraId="44E8E027"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respectarea demnităţii în muncă a salariaţilor;</w:t>
      </w:r>
    </w:p>
    <w:p w14:paraId="34EC0485"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o plată egală pentru o muncă de valoare egală;</w:t>
      </w:r>
    </w:p>
    <w:p w14:paraId="5D763FAD"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plătească integral salariul în termenele stabilite de contractul colectiv de muncă şi de contractele individuale de muncă;</w:t>
      </w:r>
    </w:p>
    <w:p w14:paraId="1C75B621"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informeze și să consulte salariații referitor la situația economică a unității, la securitatea și sănătatea în muncă și la alte chestiuni ce țin de funcționarea instituției;</w:t>
      </w:r>
    </w:p>
    <w:p w14:paraId="6AD8C124"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examineze sesizările salariaţilor şi ale reprezentanţilor lor privind încălcările actelor legislative şi ale altor acte normative ce conţin norme ale dreptului muncii, să ia măsuri pentru înlăturarea lor, informînd despre aceasta persoanele menţionate în termenele stabilite de lege;</w:t>
      </w:r>
    </w:p>
    <w:p w14:paraId="187661EA"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creeze condiţii pentru participarea salariaţilor la administrarea instituției în modul stabilit de actele normative;</w:t>
      </w:r>
    </w:p>
    <w:p w14:paraId="10970DC6"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salariaţilor condiţiile social-sanitare necesare pentru îndeplinirea obligaţiilor lor de muncă;</w:t>
      </w:r>
    </w:p>
    <w:p w14:paraId="0DF82E83"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efectueze asigurarea socială şi medicală obligatorie a salariaţilor în modul prevăzut de legislaţia în vigoare;</w:t>
      </w:r>
    </w:p>
    <w:p w14:paraId="051D194E" w14:textId="77777777" w:rsidR="00BF4EBA" w:rsidRDefault="00BF4EBA" w:rsidP="00CE5C63">
      <w:pPr>
        <w:widowControl w:val="0"/>
        <w:numPr>
          <w:ilvl w:val="0"/>
          <w:numId w:val="18"/>
        </w:num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repare prejudiciul material şi cel moral cauzat salariaţilor în legătură cu îndeplinirea obligaţiilor de muncă, în modul stabilit de actele normative.</w:t>
      </w:r>
    </w:p>
    <w:p w14:paraId="3A8440BF" w14:textId="7EB4B39A" w:rsidR="00BF4EBA" w:rsidRDefault="00BF4EBA" w:rsidP="00BF4EBA">
      <w:pPr>
        <w:pStyle w:val="ListParagraph"/>
        <w:tabs>
          <w:tab w:val="left" w:pos="993"/>
        </w:tabs>
        <w:ind w:left="1070"/>
        <w:jc w:val="both"/>
        <w:rPr>
          <w:rFonts w:ascii="Times New Roman" w:eastAsia="Times New Roman" w:hAnsi="Times New Roman" w:cs="Times New Roman"/>
          <w:color w:val="000000"/>
          <w:sz w:val="24"/>
          <w:szCs w:val="24"/>
        </w:rPr>
      </w:pPr>
    </w:p>
    <w:p w14:paraId="2645089B" w14:textId="77777777" w:rsidR="00BF4EBA" w:rsidRDefault="00BF4EBA" w:rsidP="00BF4EBA">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Secţiunea a 2-a</w:t>
      </w:r>
    </w:p>
    <w:p w14:paraId="42F23FE1" w14:textId="55F8798C" w:rsidR="00BF4EBA" w:rsidRPr="001D68BC" w:rsidRDefault="00BF4EBA" w:rsidP="001D68BC">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Drepturile şi obligaţiile salariaților</w:t>
      </w:r>
    </w:p>
    <w:p w14:paraId="4D7B2CC0" w14:textId="77777777" w:rsidR="00BF4EBA" w:rsidRDefault="00BF4EBA" w:rsidP="00BF4EBA">
      <w:pPr>
        <w:pStyle w:val="ListParagraph"/>
        <w:tabs>
          <w:tab w:val="left" w:pos="993"/>
        </w:tabs>
        <w:ind w:left="1070"/>
        <w:jc w:val="both"/>
        <w:rPr>
          <w:rFonts w:ascii="Times New Roman" w:eastAsia="Times New Roman" w:hAnsi="Times New Roman" w:cs="Times New Roman"/>
          <w:color w:val="000000"/>
          <w:sz w:val="24"/>
          <w:szCs w:val="24"/>
        </w:rPr>
      </w:pPr>
    </w:p>
    <w:p w14:paraId="1D1851E9" w14:textId="437EB264"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Salariatul are dreptul la : (art. 9 din Codul Muncii al Republicii Moldova):</w:t>
      </w:r>
    </w:p>
    <w:p w14:paraId="0C269167" w14:textId="77777777"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încheierea, modificarea, suspendarea şi desfacerea contractului individual de muncă, în modul stabilit de Codul Muncii al Republicii Moldova;</w:t>
      </w:r>
    </w:p>
    <w:p w14:paraId="3EA4CBEC" w14:textId="3434D0A4"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un loc de muncă, în condiţiile prevăzute de standardele de stat privind organizarea, securitatea şi sănătatea în muncă, de contractul colectiv de muncă şi de convenţiile colective;</w:t>
      </w:r>
    </w:p>
    <w:p w14:paraId="532FFCB7" w14:textId="2BAD57A2"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achitarea la timp şi integrală a salariului, în corespundere cu calificarea sa, cu complexitatea, cantitatea şi calitatea lucrului efectuat;</w:t>
      </w:r>
    </w:p>
    <w:p w14:paraId="72FEEC77" w14:textId="44884198" w:rsidR="00BF4EBA" w:rsidRPr="00BF4EBA" w:rsidRDefault="00BF4EBA" w:rsidP="00CE5C63">
      <w:pPr>
        <w:pStyle w:val="ListParagraph"/>
        <w:widowControl w:val="0"/>
        <w:numPr>
          <w:ilvl w:val="0"/>
          <w:numId w:val="19"/>
        </w:numPr>
        <w:tabs>
          <w:tab w:val="left" w:pos="1134"/>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la odihnă, asigurată prin stabilirea duratei normale a timpului de muncă, prin reducerea timpului de muncă pentru unele categorii de salariaţi, prin acordarea zilelor de sărbătoare nelucrătoare, a concediilor anuale plătite;</w:t>
      </w:r>
    </w:p>
    <w:p w14:paraId="38C29854" w14:textId="3AF166E8"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informarea deplină și veridică privind condițiile de activitate, anterior angajării sau transferării într-o altă funcție;</w:t>
      </w:r>
    </w:p>
    <w:p w14:paraId="1C5A952D" w14:textId="24CC9DEA"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informarea și consultarea privind situația economică a unității, securitatea și sănătatea în muncă și privind alte chestiuni ce țin de funcționarea instituției;</w:t>
      </w:r>
    </w:p>
    <w:p w14:paraId="5A199DD6" w14:textId="736D3739"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adresare către angajator, patronate, sindicate, DGETS, organele de jurisdicţie a muncii; </w:t>
      </w:r>
    </w:p>
    <w:p w14:paraId="23C90751" w14:textId="6E4E6CF2" w:rsidR="00BF4EBA" w:rsidRPr="00BF4EBA" w:rsidRDefault="00BF4EBA" w:rsidP="00CE5C63">
      <w:pPr>
        <w:pStyle w:val="ListParagraph"/>
        <w:widowControl w:val="0"/>
        <w:numPr>
          <w:ilvl w:val="0"/>
          <w:numId w:val="19"/>
        </w:numPr>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formare profesională, reciclare şi perfecţionare, în conformitate cu Codul Educației şi cu alte acte normative;</w:t>
      </w:r>
    </w:p>
    <w:p w14:paraId="722A6977" w14:textId="49B7EAAD"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 xml:space="preserve">libera asociere în sindicate, inclusiv la constituirea de organizaţii sindicale şi </w:t>
      </w:r>
      <w:r w:rsidRPr="00BF4EBA">
        <w:rPr>
          <w:rFonts w:ascii="Times New Roman" w:eastAsia="Times New Roman" w:hAnsi="Times New Roman" w:cs="Times New Roman"/>
          <w:color w:val="000000"/>
          <w:sz w:val="24"/>
          <w:szCs w:val="24"/>
        </w:rPr>
        <w:lastRenderedPageBreak/>
        <w:t>aderarea la acestea pentru apărarea drepturilor sale de muncă, a libertăţilor şi intereselor sale legitime;</w:t>
      </w:r>
    </w:p>
    <w:p w14:paraId="601CFF87" w14:textId="44B6C0E9"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participare în administrarea instuției, în conformitate cu  contractul colectiv de muncă;</w:t>
      </w:r>
    </w:p>
    <w:p w14:paraId="5383BD47" w14:textId="4BC0ADF3"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purtare de negocieri colective şi încheiere a contractului colectiv de muncă prin reprezentanţii săi, la informare privind executarea contractelor respective;</w:t>
      </w:r>
    </w:p>
    <w:p w14:paraId="00012177" w14:textId="564572BF"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apărare, prin metode neinterzise de lege, a drepturilor sale de muncă, a libertăţilor şi intereselor sale legitime;</w:t>
      </w:r>
    </w:p>
    <w:p w14:paraId="466D8F72" w14:textId="08C56ACC"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soluţionarea litigiilor individuale de muncă şi a conflictelor colective de muncă, inclusiv dreptul la grevă, în modul stabilit de Codul Muncii al Republicii Moldova şi de alte acte normative;</w:t>
      </w:r>
    </w:p>
    <w:p w14:paraId="7424F19D" w14:textId="73A7CA3F" w:rsidR="00BF4EBA" w:rsidRPr="00BF4EBA" w:rsidRDefault="00BF4EBA" w:rsidP="00CE5C63">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repararea prejudiciului material şi a celui moral cauzat în legătură cu îndeplinirea obligaţiilor de muncă, în modul stabilit de Codul Muncii al Republicii Moldova şi de alte acte normative;</w:t>
      </w:r>
    </w:p>
    <w:p w14:paraId="282AF94A" w14:textId="4E544C70" w:rsidR="00BF4EBA" w:rsidRPr="00DC3E32" w:rsidRDefault="00BF4EBA" w:rsidP="00DC3E32">
      <w:pPr>
        <w:pStyle w:val="ListParagraph"/>
        <w:widowControl w:val="0"/>
        <w:numPr>
          <w:ilvl w:val="0"/>
          <w:numId w:val="19"/>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asigurarea socială şi medicală obligatorie, în modul pr</w:t>
      </w:r>
      <w:r w:rsidR="001D68BC">
        <w:rPr>
          <w:rFonts w:ascii="Times New Roman" w:eastAsia="Times New Roman" w:hAnsi="Times New Roman" w:cs="Times New Roman"/>
          <w:color w:val="000000"/>
          <w:sz w:val="24"/>
          <w:szCs w:val="24"/>
        </w:rPr>
        <w:t>evăzut de legislaţia în vi</w:t>
      </w:r>
    </w:p>
    <w:p w14:paraId="28C44AAE" w14:textId="36BDF625"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Salariatul este obligat:</w:t>
      </w:r>
    </w:p>
    <w:p w14:paraId="0EE31EE4" w14:textId="77777777"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să-şi îndeplinească conştiincios obligaţiile de muncă prevăzute de contractul individual de muncă;</w:t>
      </w:r>
    </w:p>
    <w:p w14:paraId="3A24C1FB" w14:textId="4D000622"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 îndeplinească normele de muncă stabilite;</w:t>
      </w:r>
    </w:p>
    <w:p w14:paraId="2F329A05" w14:textId="0EE0D4A6"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 respecte cerinţele regulamentului instituției;</w:t>
      </w:r>
    </w:p>
    <w:p w14:paraId="434B7181" w14:textId="4DD066A6"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 respecte disciplina muncii;</w:t>
      </w:r>
    </w:p>
    <w:p w14:paraId="404E4AD7" w14:textId="03A87291"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 manifeste un comportament nediscriminatoriu în raport cu ceilalţi salariaţi şi cu angajatorul;</w:t>
      </w:r>
    </w:p>
    <w:p w14:paraId="1699DFF1" w14:textId="3E99C7A4"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 respecte dreptul la demnitate în muncă al celorlalţi salariaţi;</w:t>
      </w:r>
    </w:p>
    <w:p w14:paraId="2830DF1E" w14:textId="387AEC26"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 respecte cerinţele de securitate şi sănătate în muncă;</w:t>
      </w:r>
    </w:p>
    <w:p w14:paraId="75EC4F12" w14:textId="15E19FA7"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 manifeste o atitudine gospodărească faţă de bunurile angajatorului şi ale altor salariaţi;</w:t>
      </w:r>
    </w:p>
    <w:p w14:paraId="05A26931" w14:textId="6F84610D"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 informeze de îndată administrația despre orice situaţie care prezintă pericol pentru viaţa şi sănătatea oamenilor sau pentru integritatea patrimoniului angajatorului;</w:t>
      </w:r>
    </w:p>
    <w:p w14:paraId="42AA35D2" w14:textId="11F7D14D"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 informeze de îndată administrația despre imposibilitatea de a se prezenta la serviciu și să prezinte, în termen de 5 zile lucrătoare după reluarea activității de muncă, documentele care justifică absența;</w:t>
      </w:r>
    </w:p>
    <w:p w14:paraId="16DF9BE6" w14:textId="02A4DFA1" w:rsidR="00BF4EBA" w:rsidRPr="00BF4EBA" w:rsidRDefault="00BF4EBA" w:rsidP="00CE5C63">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 xml:space="preserve">să achite contribuţiile de asigurări sociale de stat obligatorii şi primele de asigurare obligatorie de asistenţă medicală în modul stabilit; </w:t>
      </w:r>
    </w:p>
    <w:p w14:paraId="10B17AF8" w14:textId="0EE34DA2" w:rsidR="001D68BC" w:rsidRPr="0019451A" w:rsidRDefault="00BF4EBA" w:rsidP="0019451A">
      <w:pPr>
        <w:pStyle w:val="ListParagraph"/>
        <w:widowControl w:val="0"/>
        <w:numPr>
          <w:ilvl w:val="0"/>
          <w:numId w:val="20"/>
        </w:numPr>
        <w:tabs>
          <w:tab w:val="left" w:pos="993"/>
        </w:tabs>
        <w:spacing w:line="276" w:lineRule="auto"/>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să îndeplinească alte obligaţii prevăzute de legislaţia în vigoare, de contractul colectiv de muncă şi de convenţiile colective.</w:t>
      </w:r>
    </w:p>
    <w:p w14:paraId="2D1E1DB9" w14:textId="77777777" w:rsidR="00BF4EBA" w:rsidRDefault="00BF4EBA" w:rsidP="00BF4EBA">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Secţiunea a 3-a</w:t>
      </w:r>
    </w:p>
    <w:p w14:paraId="682FC885" w14:textId="0F85F7B3" w:rsidR="00BF4EBA" w:rsidRPr="0019451A" w:rsidRDefault="00BF4EBA" w:rsidP="0019451A">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Directorul</w:t>
      </w:r>
    </w:p>
    <w:p w14:paraId="24FEE4D8" w14:textId="77777777" w:rsidR="00BF4EBA" w:rsidRDefault="00BF4EBA" w:rsidP="00BF4EBA">
      <w:pPr>
        <w:pStyle w:val="ListParagraph"/>
        <w:tabs>
          <w:tab w:val="left" w:pos="993"/>
        </w:tabs>
        <w:ind w:left="1070"/>
        <w:jc w:val="both"/>
        <w:rPr>
          <w:rFonts w:ascii="Times New Roman" w:eastAsia="Times New Roman" w:hAnsi="Times New Roman" w:cs="Times New Roman"/>
          <w:color w:val="000000"/>
          <w:sz w:val="24"/>
          <w:szCs w:val="24"/>
        </w:rPr>
      </w:pPr>
    </w:p>
    <w:p w14:paraId="296E28EE" w14:textId="5884ED5C" w:rsidR="00632185"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Directorul este conducatorul instituţiei pe care о reprezintă în relaţiile cu persoanele juridice şi fizice, inclusiv cu administraţia publică locală în limitele competenţelor prevăzute de lege.</w:t>
      </w:r>
    </w:p>
    <w:p w14:paraId="556535F8" w14:textId="7ADA0FD5"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Funcţia de director se ocupă în baza criteriilor de competenţă profesională şi managerială.</w:t>
      </w:r>
    </w:p>
    <w:p w14:paraId="26D45305" w14:textId="5DA1695D"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Numirea în funcţia de director se face prin concurs, pentru un termen de 5 ani, în conformitate cu Regulamentul pentru ocuparea funcţiei de conducere în instituţia de învăţământ general, aprobat de Ministerul Educaţiei.</w:t>
      </w:r>
    </w:p>
    <w:p w14:paraId="3A81BE2F" w14:textId="4FBD9FB7"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lastRenderedPageBreak/>
        <w:t>Directorul exercită conducerea executivă a instituţiei, în conformitate cu atribuţiile conferite de lege, cu hotărârile Consiliului de Administraţie al instituţiei, precum şi cu alte reglementări legale.</w:t>
      </w:r>
    </w:p>
    <w:p w14:paraId="1E69E2F9" w14:textId="09B9E37E"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Directorul este subordonat DGETS. Fişa postului şi fişa de evaluare ale directorului sunt elaborate de DGETS, în baza reglementarilor stabilite de Ministerul Educaţiei, Culturii şi Cercetării.</w:t>
      </w:r>
    </w:p>
    <w:p w14:paraId="5F353263" w14:textId="02CC8A19"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Directorul manifestă loialitate faţă de instituţie, corectitudine şi responsabilitate în deciziile sale, încredere în capacităţile angajaţilor, încurajează şi susţine colegii, în vederea motivării pentru formare continua şi pentru crearea în liceu a unui climat optim desfăşurării procesului de învăţământ.</w:t>
      </w:r>
    </w:p>
    <w:p w14:paraId="16DAE831" w14:textId="0CFFEF58"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Directorul coordonează compartimentul financiar-contabil prin care se realizează evidenţa contabilă suntetică şi analitică, precum şi execuţia bugetară. Personalul compartimentului financiar-contabil este subordonat directorului şi îşi desfăşoară activitatea conform atribuţiilor stabilite de acesta prin fişa postului.</w:t>
      </w:r>
    </w:p>
    <w:p w14:paraId="670A6CAD" w14:textId="13D69C0C"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Vizitarea liceului şi asistenţa la orele de curs sau la activităţi şcolare/ extraşcolare, efectuate de către persoane din exterior, se face numai cu aprobarea directorului, cu respectarea prevederilor legale în vigoare.</w:t>
      </w:r>
    </w:p>
    <w:p w14:paraId="15F810A0" w14:textId="6EA79E77"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Norma didactică de predare a directorului şi/ sau degrevarea de ore a acestuia se stabilesc în conformitate cu legislația în vigoare. Directorul beneficiaza de indemnizaţie de conducere, conform reglementarilor legale în vigoare.</w:t>
      </w:r>
    </w:p>
    <w:p w14:paraId="68A2938D" w14:textId="2CD45514"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Perioada concediului anual de odihna al directorului se aprobă de DGETS.</w:t>
      </w:r>
    </w:p>
    <w:p w14:paraId="400388BA" w14:textId="30603F79"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Directorul, în calitate de conducator al instituţiei, are urmatoarele atribuţii:</w:t>
      </w:r>
    </w:p>
    <w:p w14:paraId="330ABC1A"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funcţionalitatea instituţiei în conformitate cu prevederile cadrului normativ în vigoare pentru învăţământul primar şi secundar general, aprobate de Ministerul Educaţiei, Culturii şi Cercetării;</w:t>
      </w:r>
    </w:p>
    <w:p w14:paraId="3DDF0C69"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elaborarea proiectului managerial anual şi a programului de dezvoltare al instituţiei;</w:t>
      </w:r>
    </w:p>
    <w:p w14:paraId="30EBDF41"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şi răspunde de întreaga activitate educaţională şi administrativă a instituţiei, precum şi de păstrarea şi utilizarea patrimoniului instituţiei;</w:t>
      </w:r>
    </w:p>
    <w:p w14:paraId="63E0828C"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informează anual, până la sfârşitul lunii mai, comunitatea şi factorii interesati cu referire la numarul de clase pentru anul viitor de studii;</w:t>
      </w:r>
    </w:p>
    <w:p w14:paraId="36FD2F11"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securitatea elevilor şi a personalului angajat în perioada aflării în incinta instituţiei;</w:t>
      </w:r>
    </w:p>
    <w:p w14:paraId="2A0382D5"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păstrarea şi dezvoltarea bazei didactico-materiale a instituţiei;</w:t>
      </w:r>
    </w:p>
    <w:p w14:paraId="63BEEF2E"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responsabil de organizarea şi funcţionarea cantinei,</w:t>
      </w:r>
    </w:p>
    <w:p w14:paraId="2EEAB4B1"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elaborarea şi implementarea acţiunilor de protecţie a copilului;</w:t>
      </w:r>
    </w:p>
    <w:p w14:paraId="7D22C33D"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aplicarea deciziilor Consiliului Profesoral şi a Consiliului de Administraţie;</w:t>
      </w:r>
    </w:p>
    <w:p w14:paraId="39A8EC4D"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realizarea achiziţiilor publice potrivit reglementarilor cadrului legislativ şi normativ în vigoare;</w:t>
      </w:r>
    </w:p>
    <w:p w14:paraId="207E2A9B"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confidenţialitatea şi securitatea informaţiei cu caracter personal (datele din dosarele elevilor, precum acţiunile disciplinare, înregistrarea unor cazuri de violenţă, tratamentul medical în şcoală, orientarea şcolară, educaţia specială a persoanelor cu handicap, ajutorul social acordat acestor persoane sau elevilor din familii defavorizate), în conformitate cu legislaţia în domeniul protecţiei datelor cu caracter personal;</w:t>
      </w:r>
    </w:p>
    <w:p w14:paraId="23352D9D"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stabileşte mecanismul intern de colectare a datelor în Sistemul Informaţional Automatizat de Management în Educaţie (SIME), a Sistemului Automatizat Prelucrare a Datelor (SAPD), Sistemul de personalizare a actelor de studii (SIPAS), alte sisteme informationale, inclusiv pentru organizarea şi desfăşurarea examenului naţionale de absolvire şi controlează corectitudinea informaţiilor introduse;</w:t>
      </w:r>
    </w:p>
    <w:p w14:paraId="4A23A771"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elaborează anual schema de completare şi a numărului de clase, conform capacităţii de proiect al instituţiei şi о propune spre avizare Consiliului de Administratie al </w:t>
      </w:r>
      <w:r>
        <w:rPr>
          <w:rFonts w:ascii="Times New Roman" w:eastAsia="Times New Roman" w:hAnsi="Times New Roman" w:cs="Times New Roman"/>
          <w:color w:val="000000"/>
          <w:sz w:val="24"/>
          <w:szCs w:val="24"/>
        </w:rPr>
        <w:lastRenderedPageBreak/>
        <w:t>instituţiei şi spre aprobare DGETS;</w:t>
      </w:r>
    </w:p>
    <w:p w14:paraId="54DB77DC" w14:textId="77777777" w:rsidR="00BF4EBA" w:rsidRDefault="00BF4EBA" w:rsidP="00CE5C63">
      <w:pPr>
        <w:widowControl w:val="0"/>
        <w:numPr>
          <w:ilvl w:val="0"/>
          <w:numId w:val="21"/>
        </w:numPr>
        <w:tabs>
          <w:tab w:val="left" w:pos="993"/>
        </w:tabs>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prezintă rapoarte privind activitatea instituţiei, starea şi calitatea procesului educaţional din instituţia pe care о conduce. Raportul general este prezentat la Consiliul Profesoral, Consiliul Administrativ, precum şi la Adunarea generală a părinţilor şi făcut public prin afişare clasică sau electronică.</w:t>
      </w:r>
    </w:p>
    <w:p w14:paraId="1A41A05B" w14:textId="01CE7409" w:rsidR="005003C8" w:rsidRDefault="005003C8" w:rsidP="00BF4EBA">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BF4EBA">
        <w:rPr>
          <w:rFonts w:ascii="Times New Roman" w:eastAsia="Times New Roman" w:hAnsi="Times New Roman" w:cs="Times New Roman"/>
          <w:color w:val="000000"/>
          <w:sz w:val="24"/>
          <w:szCs w:val="24"/>
        </w:rPr>
        <w:t>Directorul, în calitate de angajator, are urmatoarele atribuţii:</w:t>
      </w:r>
    </w:p>
    <w:p w14:paraId="42A7C657" w14:textId="77777777" w:rsidR="00BF4EBA" w:rsidRDefault="00BF4EBA" w:rsidP="00CE5C63">
      <w:pPr>
        <w:widowControl w:val="0"/>
        <w:numPr>
          <w:ilvl w:val="0"/>
          <w:numId w:val="22"/>
        </w:numPr>
        <w:tabs>
          <w:tab w:val="left" w:pos="440"/>
          <w:tab w:val="left" w:pos="567"/>
          <w:tab w:val="left" w:pos="993"/>
        </w:tabs>
        <w:jc w:val="both"/>
      </w:pPr>
      <w:r>
        <w:rPr>
          <w:rFonts w:ascii="Times New Roman" w:eastAsia="Times New Roman" w:hAnsi="Times New Roman" w:cs="Times New Roman"/>
          <w:color w:val="000000"/>
          <w:sz w:val="24"/>
          <w:szCs w:val="24"/>
        </w:rPr>
        <w:t>elaborează anual schema de încadrare a personalului din instituţie, în funcţie de numarul de clase, о propune spre avizare Consiliului de Administratie şi spre aprobare DGETS;</w:t>
      </w:r>
    </w:p>
    <w:p w14:paraId="3970C335" w14:textId="77777777" w:rsidR="00BF4EBA" w:rsidRDefault="00BF4EBA" w:rsidP="00CE5C63">
      <w:pPr>
        <w:widowControl w:val="0"/>
        <w:numPr>
          <w:ilvl w:val="0"/>
          <w:numId w:val="22"/>
        </w:numPr>
        <w:tabs>
          <w:tab w:val="left" w:pos="993"/>
        </w:tabs>
        <w:jc w:val="both"/>
      </w:pPr>
      <w:r>
        <w:rPr>
          <w:rFonts w:ascii="Times New Roman" w:eastAsia="Times New Roman" w:hAnsi="Times New Roman" w:cs="Times New Roman"/>
          <w:color w:val="000000"/>
          <w:sz w:val="24"/>
          <w:szCs w:val="24"/>
        </w:rPr>
        <w:t>încheie contracte individuale de muncă cu personalul angajat şi aprobă concediile de odihnă ale directorilor adjuncţi, personalului didactic, didactic auxiliar şi nedidactic, pe baza solicitărilor scrise ale acestora, conform Codului Muncii şi Contractului Colectiv de Muncă;</w:t>
      </w:r>
    </w:p>
    <w:p w14:paraId="35FDACA9" w14:textId="77777777" w:rsidR="00BF4EBA" w:rsidRDefault="00BF4EBA" w:rsidP="00CE5C63">
      <w:pPr>
        <w:widowControl w:val="0"/>
        <w:numPr>
          <w:ilvl w:val="0"/>
          <w:numId w:val="22"/>
        </w:numPr>
        <w:tabs>
          <w:tab w:val="left" w:pos="993"/>
        </w:tabs>
        <w:jc w:val="both"/>
      </w:pPr>
      <w:r>
        <w:rPr>
          <w:rFonts w:ascii="Times New Roman" w:eastAsia="Times New Roman" w:hAnsi="Times New Roman" w:cs="Times New Roman"/>
          <w:color w:val="000000"/>
          <w:sz w:val="24"/>
          <w:szCs w:val="24"/>
        </w:rPr>
        <w:t>aprobă fişele postului pentru personalul din subordine, stabilind obligaţiunile funcţionale conform legii şi contractului colectiv de muncă;</w:t>
      </w:r>
    </w:p>
    <w:p w14:paraId="5FD59227" w14:textId="77777777" w:rsidR="00BF4EBA" w:rsidRDefault="00BF4EBA" w:rsidP="00CE5C63">
      <w:pPr>
        <w:widowControl w:val="0"/>
        <w:numPr>
          <w:ilvl w:val="0"/>
          <w:numId w:val="22"/>
        </w:numPr>
        <w:tabs>
          <w:tab w:val="left" w:pos="993"/>
        </w:tabs>
        <w:jc w:val="both"/>
      </w:pPr>
      <w:r>
        <w:rPr>
          <w:rFonts w:ascii="Times New Roman" w:eastAsia="Times New Roman" w:hAnsi="Times New Roman" w:cs="Times New Roman"/>
          <w:color w:val="000000"/>
          <w:sz w:val="24"/>
          <w:szCs w:val="24"/>
        </w:rPr>
        <w:t>stimulează şi promovează cadrele didactice pentru dezvoltare profesională şi continuă;</w:t>
      </w:r>
    </w:p>
    <w:p w14:paraId="1F54DC4E" w14:textId="77777777" w:rsidR="00BF4EBA" w:rsidRDefault="00BF4EBA" w:rsidP="00CE5C63">
      <w:pPr>
        <w:widowControl w:val="0"/>
        <w:numPr>
          <w:ilvl w:val="0"/>
          <w:numId w:val="22"/>
        </w:numPr>
        <w:tabs>
          <w:tab w:val="left" w:pos="440"/>
          <w:tab w:val="left" w:pos="993"/>
        </w:tabs>
        <w:jc w:val="both"/>
      </w:pPr>
      <w:r>
        <w:rPr>
          <w:rFonts w:ascii="Times New Roman" w:eastAsia="Times New Roman" w:hAnsi="Times New Roman" w:cs="Times New Roman"/>
          <w:color w:val="000000"/>
          <w:sz w:val="24"/>
          <w:szCs w:val="24"/>
        </w:rPr>
        <w:t>răspunde de corectitudinea încadrării personalului şi de întocmirea, în termen, a statelor lunare de plată a drepturilor salariale;</w:t>
      </w:r>
    </w:p>
    <w:p w14:paraId="159452A9" w14:textId="77777777" w:rsidR="00BF4EBA" w:rsidRDefault="00BF4EBA" w:rsidP="00CE5C63">
      <w:pPr>
        <w:widowControl w:val="0"/>
        <w:numPr>
          <w:ilvl w:val="0"/>
          <w:numId w:val="22"/>
        </w:numPr>
        <w:tabs>
          <w:tab w:val="left" w:pos="993"/>
        </w:tabs>
        <w:jc w:val="both"/>
      </w:pPr>
      <w:r>
        <w:rPr>
          <w:rFonts w:ascii="Times New Roman" w:eastAsia="Times New Roman" w:hAnsi="Times New Roman" w:cs="Times New Roman"/>
          <w:color w:val="000000"/>
          <w:sz w:val="24"/>
          <w:szCs w:val="24"/>
        </w:rPr>
        <w:t>aprobă concediu fără plată şi zilele libere plătite, conform prevederilor legale şi ale contractului colectiv de muncă aplicabil pentru întreg personalul, în condiţiile asigurării suplinirii activităţii acestora;</w:t>
      </w:r>
    </w:p>
    <w:p w14:paraId="7633EB51" w14:textId="77777777" w:rsidR="00BF4EBA" w:rsidRDefault="00BF4EBA" w:rsidP="00CE5C63">
      <w:pPr>
        <w:widowControl w:val="0"/>
        <w:numPr>
          <w:ilvl w:val="0"/>
          <w:numId w:val="22"/>
        </w:numPr>
        <w:tabs>
          <w:tab w:val="left" w:pos="993"/>
        </w:tabs>
        <w:jc w:val="both"/>
      </w:pPr>
      <w:r>
        <w:rPr>
          <w:rFonts w:ascii="Times New Roman" w:eastAsia="Times New Roman" w:hAnsi="Times New Roman" w:cs="Times New Roman"/>
          <w:color w:val="000000"/>
          <w:sz w:val="24"/>
          <w:szCs w:val="24"/>
        </w:rPr>
        <w:t>repartizează, prin decizie internă, personalului didactic angajat, în regim de cumul sau plată cu ora, orele de curs rămase neocupate;</w:t>
      </w:r>
    </w:p>
    <w:p w14:paraId="40D77F08" w14:textId="77777777" w:rsidR="00BF4EBA" w:rsidRDefault="00BF4EBA" w:rsidP="00CE5C63">
      <w:pPr>
        <w:widowControl w:val="0"/>
        <w:numPr>
          <w:ilvl w:val="0"/>
          <w:numId w:val="22"/>
        </w:numPr>
        <w:tabs>
          <w:tab w:val="left" w:pos="440"/>
          <w:tab w:val="left" w:pos="993"/>
        </w:tabs>
        <w:jc w:val="both"/>
      </w:pPr>
      <w:r>
        <w:rPr>
          <w:rFonts w:ascii="Times New Roman" w:eastAsia="Times New Roman" w:hAnsi="Times New Roman" w:cs="Times New Roman"/>
          <w:color w:val="000000"/>
          <w:sz w:val="24"/>
          <w:szCs w:val="24"/>
        </w:rPr>
        <w:t>numeşte şi eliberează din funcţie directorii adjuncţi, personalul didactic, didactic auxiliar şi nedidactic, conform legislatiei în vigoare.</w:t>
      </w:r>
    </w:p>
    <w:p w14:paraId="28FA8BEE" w14:textId="1C1B861E"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Directorul, în calitate de evaluator, are urmatoarele atribuţii:</w:t>
      </w:r>
    </w:p>
    <w:p w14:paraId="39935327" w14:textId="77777777" w:rsidR="00F639C5" w:rsidRDefault="00F639C5" w:rsidP="00CE5C63">
      <w:pPr>
        <w:widowControl w:val="0"/>
        <w:numPr>
          <w:ilvl w:val="0"/>
          <w:numId w:val="23"/>
        </w:numPr>
        <w:tabs>
          <w:tab w:val="left" w:pos="423"/>
          <w:tab w:val="left" w:pos="993"/>
        </w:tabs>
        <w:jc w:val="both"/>
      </w:pPr>
      <w:r>
        <w:rPr>
          <w:rFonts w:ascii="Times New Roman" w:eastAsia="Times New Roman" w:hAnsi="Times New Roman" w:cs="Times New Roman"/>
          <w:color w:val="000000"/>
          <w:sz w:val="24"/>
          <w:szCs w:val="24"/>
        </w:rPr>
        <w:t>asigură evaluarea şi monitorizarea permanentă a activităţii educaţionale/ didactice a cadrelor didactice, inclusiv de conducere;</w:t>
      </w:r>
    </w:p>
    <w:p w14:paraId="63E9CFF0" w14:textId="77777777" w:rsidR="00F639C5" w:rsidRDefault="00F639C5" w:rsidP="00CE5C63">
      <w:pPr>
        <w:widowControl w:val="0"/>
        <w:numPr>
          <w:ilvl w:val="0"/>
          <w:numId w:val="23"/>
        </w:numPr>
        <w:tabs>
          <w:tab w:val="left" w:pos="423"/>
          <w:tab w:val="left" w:pos="993"/>
        </w:tabs>
        <w:jc w:val="both"/>
      </w:pPr>
      <w:r>
        <w:rPr>
          <w:rFonts w:ascii="Times New Roman" w:eastAsia="Times New Roman" w:hAnsi="Times New Roman" w:cs="Times New Roman"/>
          <w:color w:val="000000"/>
          <w:sz w:val="24"/>
          <w:szCs w:val="24"/>
        </w:rPr>
        <w:t>solicită DGETS evaluarea activităţii cadrelor didactice cu rezultate de excepţie în vederea promovării experienţei lor, precum şi evaluarea activităţii cadrelor didactice care demonstrează ineficientă profesională cu aplicarea recomandărilor de rigoare;</w:t>
      </w:r>
    </w:p>
    <w:p w14:paraId="1BDB230D" w14:textId="77777777" w:rsidR="00F639C5" w:rsidRDefault="00F639C5" w:rsidP="00CE5C63">
      <w:pPr>
        <w:widowControl w:val="0"/>
        <w:numPr>
          <w:ilvl w:val="0"/>
          <w:numId w:val="23"/>
        </w:numPr>
        <w:tabs>
          <w:tab w:val="left" w:pos="993"/>
        </w:tabs>
        <w:jc w:val="both"/>
      </w:pPr>
      <w:r>
        <w:rPr>
          <w:rFonts w:ascii="Times New Roman" w:eastAsia="Times New Roman" w:hAnsi="Times New Roman" w:cs="Times New Roman"/>
          <w:color w:val="000000"/>
          <w:sz w:val="24"/>
          <w:szCs w:val="24"/>
        </w:rPr>
        <w:t>înaintează DGETS propuneri privind cadrele didactice recomandate pentru participare în diverse comisii, proiecte, activităţi de formare, etc.</w:t>
      </w:r>
    </w:p>
    <w:p w14:paraId="5644E981" w14:textId="44848F67"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Directorul, în calitate de ordonator de credite, are urmatoarele atribuţii:</w:t>
      </w:r>
    </w:p>
    <w:p w14:paraId="540E89F6" w14:textId="77777777" w:rsidR="00F639C5" w:rsidRDefault="00F639C5" w:rsidP="00CE5C63">
      <w:pPr>
        <w:widowControl w:val="0"/>
        <w:numPr>
          <w:ilvl w:val="0"/>
          <w:numId w:val="24"/>
        </w:numPr>
        <w:tabs>
          <w:tab w:val="left" w:pos="423"/>
        </w:tabs>
        <w:jc w:val="both"/>
      </w:pPr>
      <w:r>
        <w:rPr>
          <w:rFonts w:ascii="Times New Roman" w:eastAsia="Times New Roman" w:hAnsi="Times New Roman" w:cs="Times New Roman"/>
          <w:color w:val="000000"/>
          <w:sz w:val="24"/>
          <w:szCs w:val="24"/>
        </w:rPr>
        <w:t>elaborează bugetul instituţiei în baza de programe;</w:t>
      </w:r>
    </w:p>
    <w:p w14:paraId="4CCF758A" w14:textId="77777777" w:rsidR="00F639C5" w:rsidRDefault="00F639C5" w:rsidP="00CE5C63">
      <w:pPr>
        <w:widowControl w:val="0"/>
        <w:numPr>
          <w:ilvl w:val="0"/>
          <w:numId w:val="24"/>
        </w:numPr>
        <w:tabs>
          <w:tab w:val="left" w:pos="423"/>
        </w:tabs>
        <w:jc w:val="both"/>
      </w:pPr>
      <w:r>
        <w:rPr>
          <w:rFonts w:ascii="Times New Roman" w:eastAsia="Times New Roman" w:hAnsi="Times New Roman" w:cs="Times New Roman"/>
          <w:color w:val="000000"/>
          <w:sz w:val="24"/>
          <w:szCs w:val="24"/>
        </w:rPr>
        <w:t>aprobă programele de buget ale instituţiei şi le propune spre avizare Consiliului de Administraţie;</w:t>
      </w:r>
    </w:p>
    <w:p w14:paraId="4DDCFA6F" w14:textId="77777777" w:rsidR="00F639C5" w:rsidRDefault="00F639C5" w:rsidP="00CE5C63">
      <w:pPr>
        <w:widowControl w:val="0"/>
        <w:numPr>
          <w:ilvl w:val="0"/>
          <w:numId w:val="24"/>
        </w:numPr>
        <w:tabs>
          <w:tab w:val="left" w:pos="423"/>
        </w:tabs>
        <w:jc w:val="both"/>
      </w:pPr>
      <w:r>
        <w:rPr>
          <w:rFonts w:ascii="Times New Roman" w:eastAsia="Times New Roman" w:hAnsi="Times New Roman" w:cs="Times New Roman"/>
          <w:color w:val="000000"/>
          <w:sz w:val="24"/>
          <w:szCs w:val="24"/>
        </w:rPr>
        <w:t>prezinta, în termen, autorităţilor competente programele de buget, notele informative succinte privind execuţia bugetului cu explicarea categoriilor majore de cheltuieli efectuate;</w:t>
      </w:r>
    </w:p>
    <w:p w14:paraId="31806338" w14:textId="77777777" w:rsidR="00F639C5" w:rsidRDefault="00F639C5" w:rsidP="00CE5C63">
      <w:pPr>
        <w:widowControl w:val="0"/>
        <w:numPr>
          <w:ilvl w:val="0"/>
          <w:numId w:val="24"/>
        </w:numPr>
        <w:tabs>
          <w:tab w:val="left" w:pos="423"/>
        </w:tabs>
        <w:jc w:val="both"/>
      </w:pPr>
      <w:r>
        <w:rPr>
          <w:rFonts w:ascii="Times New Roman" w:eastAsia="Times New Roman" w:hAnsi="Times New Roman" w:cs="Times New Roman"/>
          <w:color w:val="000000"/>
          <w:sz w:val="24"/>
          <w:szCs w:val="24"/>
        </w:rPr>
        <w:t>atrage resurse extrabugetare, cu respectarea prevederilor legale;</w:t>
      </w:r>
    </w:p>
    <w:p w14:paraId="2C7E31B2" w14:textId="76B8E536" w:rsidR="00F639C5" w:rsidRPr="001D68BC" w:rsidRDefault="00F639C5" w:rsidP="001D68BC">
      <w:pPr>
        <w:widowControl w:val="0"/>
        <w:numPr>
          <w:ilvl w:val="0"/>
          <w:numId w:val="24"/>
        </w:numPr>
        <w:jc w:val="both"/>
      </w:pPr>
      <w:r>
        <w:rPr>
          <w:rFonts w:ascii="Times New Roman" w:eastAsia="Times New Roman" w:hAnsi="Times New Roman" w:cs="Times New Roman"/>
          <w:color w:val="000000"/>
          <w:sz w:val="24"/>
          <w:szCs w:val="24"/>
        </w:rPr>
        <w:t>monitorizează modul de încasare a veniturilor: necesitatea, oportunitatea şi legalitatea angajării şi utilizării mijloacelor bugetare, în limita şi cu destinaţia aprobate prin bugetul propriu; integritate şi buna funcţionare a bunurilor aflate în administrare; organizarea şi evidenţa zilnică a contabilităţii şi prezentarea, în termen, a bilanţurilor contabile şi a conturilor de execuţie bugetară.</w:t>
      </w:r>
    </w:p>
    <w:p w14:paraId="7EFDD3E0" w14:textId="3ED3930A"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Directorul este responsabil de:</w:t>
      </w:r>
    </w:p>
    <w:p w14:paraId="60ECEF73"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asigurarea calităţii procesului educaţional;</w:t>
      </w:r>
    </w:p>
    <w:p w14:paraId="7CAB0828"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asigurarea instituţiei cu cadre conform Planului-cadru;</w:t>
      </w:r>
    </w:p>
    <w:p w14:paraId="4864F0A0"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activitatea întregului personal salariat;</w:t>
      </w:r>
    </w:p>
    <w:p w14:paraId="636FFAF9"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completarea, păstrarea, eliberarea, reconstituirea, anularea actelor de studii conform </w:t>
      </w:r>
      <w:r>
        <w:rPr>
          <w:rFonts w:ascii="Times New Roman" w:eastAsia="Times New Roman" w:hAnsi="Times New Roman" w:cs="Times New Roman"/>
          <w:color w:val="000000"/>
          <w:sz w:val="24"/>
          <w:szCs w:val="24"/>
        </w:rPr>
        <w:lastRenderedPageBreak/>
        <w:t>prevederilor regulamentare aprobate de Ministerul Educaţiei, Culturii şi Cercetării;</w:t>
      </w:r>
    </w:p>
    <w:p w14:paraId="59FBFBEC"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întocmirea, eliberarea, reconstituirea, anularea, completarea, modificarea, rectiflcarea şi gestionarea documentelor de evidenţă şcolara;</w:t>
      </w:r>
    </w:p>
    <w:p w14:paraId="32FC61EE"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evidenţa, completarea şi păstrarea documentaţiei vizând personalul angajat al instituţiei;</w:t>
      </w:r>
    </w:p>
    <w:p w14:paraId="1745AF18"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aplicarea normelor privind protecţia muncii, prevenirea şi stângerea incendiilor în instituţie;</w:t>
      </w:r>
    </w:p>
    <w:p w14:paraId="675AF812"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corectitudinea încadrării personalului şi de întocmirea, în termen, a statelor lunare de plată a drepturilor salariale;</w:t>
      </w:r>
    </w:p>
    <w:p w14:paraId="27EBA7E7"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responsabil de elaborarea şi executarea bugetului instituţiei;</w:t>
      </w:r>
    </w:p>
    <w:p w14:paraId="169508D6"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respectarea condiţiilor şi a exigenţelor privind normele de igienă şcolară, de protecţie a muncii, de protecţie civilă şi de pază contra incendiilor, în instituţie;</w:t>
      </w:r>
    </w:p>
    <w:p w14:paraId="6E80AAE5" w14:textId="77777777" w:rsidR="00F639C5" w:rsidRDefault="00F639C5" w:rsidP="00CE5C63">
      <w:pPr>
        <w:widowControl w:val="0"/>
        <w:numPr>
          <w:ilvl w:val="0"/>
          <w:numId w:val="25"/>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păstrarea sigiliului instituţiei;</w:t>
      </w:r>
    </w:p>
    <w:p w14:paraId="1A39734B" w14:textId="69588112"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Directorul are urmatoarele împutemiciri:</w:t>
      </w:r>
    </w:p>
    <w:p w14:paraId="341CCA4A" w14:textId="77777777" w:rsidR="00F639C5" w:rsidRDefault="00F639C5" w:rsidP="00CE5C63">
      <w:pPr>
        <w:widowControl w:val="0"/>
        <w:numPr>
          <w:ilvl w:val="0"/>
          <w:numId w:val="26"/>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emite ordine şi dispoziţii ce ţin de competenţa sa;</w:t>
      </w:r>
    </w:p>
    <w:p w14:paraId="4F893A4B" w14:textId="77777777" w:rsidR="00F639C5" w:rsidRDefault="00F639C5" w:rsidP="00CE5C63">
      <w:pPr>
        <w:widowControl w:val="0"/>
        <w:numPr>
          <w:ilvl w:val="0"/>
          <w:numId w:val="26"/>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gestionează bunurile şi resursele materiale;</w:t>
      </w:r>
    </w:p>
    <w:p w14:paraId="5E8E3F0A" w14:textId="77777777" w:rsidR="00F639C5" w:rsidRDefault="00F639C5" w:rsidP="00CE5C63">
      <w:pPr>
        <w:widowControl w:val="0"/>
        <w:numPr>
          <w:ilvl w:val="0"/>
          <w:numId w:val="26"/>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încheie contracte, deschide conturi bancare, eliberează procuri;</w:t>
      </w:r>
    </w:p>
    <w:p w14:paraId="12153CC6" w14:textId="77777777" w:rsidR="00F639C5" w:rsidRDefault="00F639C5" w:rsidP="00CE5C63">
      <w:pPr>
        <w:widowControl w:val="0"/>
        <w:numPr>
          <w:ilvl w:val="0"/>
          <w:numId w:val="26"/>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oferă variate forme de stimulare (recompense băneşti şi nefinanciare, etc.). Pentru performanţe profesionale cadrelor didactice, inclusiv de conducere şi elevilor pentru rezultate excepţionale la învăţătură şi alte domenii de activitate şcolară;</w:t>
      </w:r>
    </w:p>
    <w:p w14:paraId="53C93F1C" w14:textId="77777777" w:rsidR="00F639C5" w:rsidRDefault="00F639C5" w:rsidP="00CE5C63">
      <w:pPr>
        <w:widowControl w:val="0"/>
        <w:numPr>
          <w:ilvl w:val="0"/>
          <w:numId w:val="26"/>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calitatea de executor secundar de buget, cu toate obligaţiile ce decurg din acest statut potrivit cadrului legislativ şi normativ în vigoare;</w:t>
      </w:r>
    </w:p>
    <w:p w14:paraId="6A870470" w14:textId="77777777" w:rsidR="00F639C5" w:rsidRDefault="00F639C5" w:rsidP="00CE5C63">
      <w:pPr>
        <w:widowControl w:val="0"/>
        <w:numPr>
          <w:ilvl w:val="0"/>
          <w:numId w:val="26"/>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aplică sancţiuni pentru abaterile disciplinare săvârşite de personalul instituţiei, în limita prevederilor legale în vigoare;</w:t>
      </w:r>
    </w:p>
    <w:p w14:paraId="035C7931" w14:textId="1319ABCC" w:rsidR="00F639C5" w:rsidRPr="0019451A" w:rsidRDefault="00F639C5" w:rsidP="0019451A">
      <w:pPr>
        <w:widowControl w:val="0"/>
        <w:numPr>
          <w:ilvl w:val="0"/>
          <w:numId w:val="26"/>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aplică sancţiunile prevăzute de prezentul regulament pentru abaterile disciplinare săvârşite de elevi.</w:t>
      </w:r>
    </w:p>
    <w:p w14:paraId="46F15390" w14:textId="77777777" w:rsidR="00F639C5" w:rsidRDefault="00F639C5" w:rsidP="00F639C5">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Secţiunea a 4-a</w:t>
      </w:r>
    </w:p>
    <w:p w14:paraId="766B41BA" w14:textId="60E25D5E" w:rsidR="00F639C5" w:rsidRPr="0019451A" w:rsidRDefault="00F639C5" w:rsidP="0019451A">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Directorul adjunct</w:t>
      </w:r>
    </w:p>
    <w:p w14:paraId="031070C4" w14:textId="6B50E128"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 xml:space="preserve">Directorul adjunct este angajat de către directorul instituţiei. Funcţia de director adjunct </w:t>
      </w:r>
      <w:r w:rsidR="000474D0" w:rsidRPr="00F639C5">
        <w:rPr>
          <w:rFonts w:ascii="Times New Roman" w:eastAsia="Times New Roman" w:hAnsi="Times New Roman" w:cs="Times New Roman"/>
          <w:color w:val="000000"/>
          <w:sz w:val="24"/>
          <w:szCs w:val="24"/>
        </w:rPr>
        <w:t xml:space="preserve">         </w:t>
      </w:r>
      <w:r w:rsidRPr="00F639C5">
        <w:rPr>
          <w:rFonts w:ascii="Times New Roman" w:eastAsia="Times New Roman" w:hAnsi="Times New Roman" w:cs="Times New Roman"/>
          <w:color w:val="000000"/>
          <w:sz w:val="24"/>
          <w:szCs w:val="24"/>
        </w:rPr>
        <w:t xml:space="preserve">se ocupă prin concurs pe un termen de 5 ani, în baza Regulamentului pentru ocuparea funcţiei de </w:t>
      </w:r>
      <w:r w:rsidR="000474D0" w:rsidRPr="00F639C5">
        <w:rPr>
          <w:rFonts w:ascii="Times New Roman" w:eastAsia="Times New Roman" w:hAnsi="Times New Roman" w:cs="Times New Roman"/>
          <w:color w:val="000000"/>
          <w:sz w:val="24"/>
          <w:szCs w:val="24"/>
        </w:rPr>
        <w:t xml:space="preserve">     </w:t>
      </w:r>
      <w:r w:rsidRPr="00F639C5">
        <w:rPr>
          <w:rFonts w:ascii="Times New Roman" w:eastAsia="Times New Roman" w:hAnsi="Times New Roman" w:cs="Times New Roman"/>
          <w:color w:val="000000"/>
          <w:sz w:val="24"/>
          <w:szCs w:val="24"/>
        </w:rPr>
        <w:t>conducere în instituţia de învăţământ general</w:t>
      </w:r>
      <w:r w:rsidRPr="00F639C5">
        <w:rPr>
          <w:rFonts w:ascii="Times New Roman" w:eastAsia="Times New Roman" w:hAnsi="Times New Roman" w:cs="Times New Roman"/>
          <w:i/>
          <w:color w:val="000000"/>
          <w:sz w:val="24"/>
          <w:szCs w:val="24"/>
        </w:rPr>
        <w:t>,</w:t>
      </w:r>
      <w:r w:rsidRPr="00F639C5">
        <w:rPr>
          <w:rFonts w:ascii="Times New Roman" w:eastAsia="Times New Roman" w:hAnsi="Times New Roman" w:cs="Times New Roman"/>
          <w:color w:val="000000"/>
          <w:sz w:val="24"/>
          <w:szCs w:val="24"/>
        </w:rPr>
        <w:t xml:space="preserve"> aprobat de Ministerul Educaţiei.</w:t>
      </w:r>
    </w:p>
    <w:p w14:paraId="28C2BBB7" w14:textId="1A5B674F"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În liceu activează director adjunct responsabil de procesul instructiv şi director adjunct responsabil de procesul educativ, director adjunct pentru probleme de gospodărie. Directorii adjuncţi îşi desfăşoara activitatea în liceu, fiind în subordinea directorului, care elaborează fişa postului, în concordanţă cu atribuţiile stabilite prin prezentul regulament.</w:t>
      </w:r>
    </w:p>
    <w:p w14:paraId="51A81669" w14:textId="529AC7EF"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Directorul adjunct responsabil de procesul instructiv are urmatoarele atribuţii:</w:t>
      </w:r>
    </w:p>
    <w:p w14:paraId="54A33A6F"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confidenţialitatea şi securitatea informaţiei cu caracter personal (datele din dosarele elevilor, precum acţiunile disciplinare, înregistrarea unor cazuri de violenţă, tratamentul medical în şcoală, orientarea şcolară, educaţia specială a persoanelor cu handicap, ajutorul social acordat acestor persoane sau elevilor din familii defavorizate), în conformitate cu legislaţia în domeniul protecţiei datelor cu caracter personal;</w:t>
      </w:r>
    </w:p>
    <w:p w14:paraId="1505A9D1"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consemneaza absenţele şi întârzierile de la serviciu ale personalului didactic, personalului didactic auxiliar şi nedidactic;</w:t>
      </w:r>
    </w:p>
    <w:p w14:paraId="15506336"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monitorizează şi organizează procesul educaţional, asigurând calitatea realizarii lui;</w:t>
      </w:r>
    </w:p>
    <w:p w14:paraId="47FACF81"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întocmeşte orarul activităţilor educaţionale din liceu şi asigură respectarea lui;</w:t>
      </w:r>
    </w:p>
    <w:p w14:paraId="7BF76D3D"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şi ţine la evidenţă orele înlocuite, elaborează tabelul de salariu, propus spre avizare Directorului;</w:t>
      </w:r>
    </w:p>
    <w:p w14:paraId="5E26B425"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participă la repartizarea sarcinii didactice personalului didactic;</w:t>
      </w:r>
    </w:p>
    <w:p w14:paraId="0DD9DA5E"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monitorizează organizarea procesului educaţional prin asistenţe la ore, verifică </w:t>
      </w:r>
      <w:r>
        <w:rPr>
          <w:rFonts w:ascii="Times New Roman" w:eastAsia="Times New Roman" w:hAnsi="Times New Roman" w:cs="Times New Roman"/>
          <w:color w:val="000000"/>
          <w:sz w:val="24"/>
          <w:szCs w:val="24"/>
        </w:rPr>
        <w:lastRenderedPageBreak/>
        <w:t>proiectele didactice;</w:t>
      </w:r>
    </w:p>
    <w:p w14:paraId="799B0357"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participă la aprecierea nivelului de pregătire a cadrelor didactice pentru lecţii, la evaluarea calităţii demersului educaţional, la determinarea relevanţei relaţionării profesor – elev şi a impactului educaţional al activităţilor extraşcolare/ extracurriculare desfăşurate;</w:t>
      </w:r>
    </w:p>
    <w:p w14:paraId="4ADC0D7A"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şi monitorizează activitatea comisiilor metodice din instituţie;</w:t>
      </w:r>
    </w:p>
    <w:p w14:paraId="76FDD84F"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elaborarea unui sistem instituţional de evaluare şi asigură funcţionalitatea lui, în special, la probele de evaluare sumativă şi finală aplicate în liceu;</w:t>
      </w:r>
    </w:p>
    <w:p w14:paraId="03604A7C"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validează instrumentarul de evaluare sumativă aplicat în instituţie;</w:t>
      </w:r>
    </w:p>
    <w:p w14:paraId="20162D39"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aplicarea întocmai a Planului - cadru de învăţământ şi a curriculei şcolare;</w:t>
      </w:r>
    </w:p>
    <w:p w14:paraId="0DD1A3B3"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activitatea de formare profesională continuă;</w:t>
      </w:r>
    </w:p>
    <w:p w14:paraId="3E81C226" w14:textId="77777777" w:rsidR="00F639C5" w:rsidRDefault="00F639C5" w:rsidP="00CE5C63">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responsabil de organizarea şi desfăşurarea olimpiadelor, concursurilor la disciplinele şcolare;</w:t>
      </w:r>
    </w:p>
    <w:p w14:paraId="16F4F105" w14:textId="5C88FD35" w:rsidR="00F639C5" w:rsidRPr="007132EC" w:rsidRDefault="00F639C5" w:rsidP="007132EC">
      <w:pPr>
        <w:widowControl w:val="0"/>
        <w:numPr>
          <w:ilvl w:val="0"/>
          <w:numId w:val="2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responsabil de desfăşurarea regulamentară a activităţii instituţiei,</w:t>
      </w:r>
      <w:r w:rsidR="007132EC">
        <w:rPr>
          <w:rFonts w:ascii="Times New Roman" w:eastAsia="Times New Roman" w:hAnsi="Times New Roman" w:cs="Times New Roman"/>
          <w:color w:val="000000"/>
          <w:sz w:val="24"/>
          <w:szCs w:val="24"/>
        </w:rPr>
        <w:t xml:space="preserve"> conform prezentului Regulament</w:t>
      </w:r>
    </w:p>
    <w:p w14:paraId="217E1175" w14:textId="122293F9"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Directorul adjunct responsabil de procesul educativ are urmatoarele atribuţii:</w:t>
      </w:r>
    </w:p>
    <w:p w14:paraId="3FE6DA07" w14:textId="77777777" w:rsidR="00F639C5" w:rsidRDefault="00F639C5" w:rsidP="00CE5C63">
      <w:pPr>
        <w:widowControl w:val="0"/>
        <w:numPr>
          <w:ilvl w:val="0"/>
          <w:numId w:val="28"/>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participă la realizarea managementului educaţional la nivel de instituţie;</w:t>
      </w:r>
    </w:p>
    <w:p w14:paraId="16470521" w14:textId="77777777" w:rsidR="00F639C5" w:rsidRDefault="00F639C5" w:rsidP="00CE5C63">
      <w:pPr>
        <w:widowControl w:val="0"/>
        <w:numPr>
          <w:ilvl w:val="0"/>
          <w:numId w:val="28"/>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confidenţialitatea şi securitatea informaţiei cu caracter personal (datele din dosarele elevilor, precum acţiunile disciplinare, înregistrarea unor cazuri de violenţă, tratamentul medical în şcoală, orientarea şcolară, educaţia specială a persoanelor cu handicap, ajutorul social acordat acestor persoane sau elevilor din familii defavorizate), în conformitate cu legislaţia în domeniul protecţiei datelor cu caracter personal;</w:t>
      </w:r>
    </w:p>
    <w:p w14:paraId="3D9C7A83" w14:textId="77777777" w:rsidR="00F639C5" w:rsidRDefault="00F639C5" w:rsidP="00CE5C63">
      <w:pPr>
        <w:widowControl w:val="0"/>
        <w:numPr>
          <w:ilvl w:val="0"/>
          <w:numId w:val="28"/>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consemnează zilnic absenţele şi întâzierile de la lecţii ale elevilor;</w:t>
      </w:r>
    </w:p>
    <w:p w14:paraId="3714BDEB" w14:textId="77777777" w:rsidR="00F639C5" w:rsidRDefault="00F639C5" w:rsidP="00CE5C63">
      <w:pPr>
        <w:widowControl w:val="0"/>
        <w:numPr>
          <w:ilvl w:val="0"/>
          <w:numId w:val="28"/>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şi monitorizează activitatea profesorilor şi a conducătorilor de cerc;</w:t>
      </w:r>
    </w:p>
    <w:p w14:paraId="31C6C168" w14:textId="77777777" w:rsidR="00F639C5" w:rsidRDefault="00F639C5" w:rsidP="00CE5C63">
      <w:pPr>
        <w:widowControl w:val="0"/>
        <w:numPr>
          <w:ilvl w:val="0"/>
          <w:numId w:val="28"/>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stabileşte relaţii de parteneriat;</w:t>
      </w:r>
    </w:p>
    <w:p w14:paraId="30F66EE0" w14:textId="77777777" w:rsidR="00F639C5" w:rsidRDefault="00F639C5" w:rsidP="00CE5C63">
      <w:pPr>
        <w:widowControl w:val="0"/>
        <w:numPr>
          <w:ilvl w:val="0"/>
          <w:numId w:val="28"/>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şi monitorizează activitatea Comisiei metodice Consiliere și Dezvoltare Personală, Consiliului elevilor;</w:t>
      </w:r>
    </w:p>
    <w:p w14:paraId="790854C6" w14:textId="77777777" w:rsidR="00F639C5" w:rsidRDefault="00F639C5" w:rsidP="00CE5C63">
      <w:pPr>
        <w:widowControl w:val="0"/>
        <w:numPr>
          <w:ilvl w:val="0"/>
          <w:numId w:val="28"/>
        </w:numPr>
        <w:tabs>
          <w:tab w:val="left" w:pos="56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relevanţa relaţionării profesor - elev şi a impactului educaţional al activităților extraşcolare/ extracurriculare desfăşurate la nivel de instituţie;</w:t>
      </w:r>
    </w:p>
    <w:p w14:paraId="4FA9221F" w14:textId="77777777" w:rsidR="00F639C5" w:rsidRDefault="00F639C5" w:rsidP="00CE5C63">
      <w:pPr>
        <w:widowControl w:val="0"/>
        <w:numPr>
          <w:ilvl w:val="0"/>
          <w:numId w:val="28"/>
        </w:numPr>
        <w:tabs>
          <w:tab w:val="left" w:pos="567"/>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activităţile de prevenire, identificare, raportare, referire şi asistenţă în cazurile de abuz, neglijare, exploatare a copilului;</w:t>
      </w:r>
    </w:p>
    <w:p w14:paraId="268ED236" w14:textId="77777777" w:rsidR="00F639C5" w:rsidRDefault="00F639C5" w:rsidP="00CE5C63">
      <w:pPr>
        <w:widowControl w:val="0"/>
        <w:numPr>
          <w:ilvl w:val="0"/>
          <w:numId w:val="28"/>
        </w:numPr>
        <w:tabs>
          <w:tab w:val="left" w:pos="567"/>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responsabil de organizarea şi desfăşurarea concursurile extraşcolare şi extracurriculare la nivel local, raional/ municipal şi naţional;</w:t>
      </w:r>
    </w:p>
    <w:p w14:paraId="50231804" w14:textId="77777777" w:rsidR="00F639C5" w:rsidRDefault="00F639C5" w:rsidP="00CE5C63">
      <w:pPr>
        <w:widowControl w:val="0"/>
        <w:numPr>
          <w:ilvl w:val="0"/>
          <w:numId w:val="28"/>
        </w:numPr>
        <w:tabs>
          <w:tab w:val="left" w:pos="567"/>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responsabil de evidenţa şi şcolarizarea minorilor din districtul şcolar arondat;</w:t>
      </w:r>
    </w:p>
    <w:p w14:paraId="53938528" w14:textId="08166E09" w:rsidR="00F639C5" w:rsidRPr="007132EC" w:rsidRDefault="00F639C5" w:rsidP="007132EC">
      <w:pPr>
        <w:widowControl w:val="0"/>
        <w:numPr>
          <w:ilvl w:val="0"/>
          <w:numId w:val="28"/>
        </w:numPr>
        <w:tabs>
          <w:tab w:val="left" w:pos="567"/>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responsabil de desfăşurarea regulamentară a activităţii instituţiei, conform prezentului Regulament.</w:t>
      </w:r>
    </w:p>
    <w:p w14:paraId="0F78FC32" w14:textId="681AC183"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Directorii</w:t>
      </w:r>
      <w:r w:rsidRPr="00F639C5">
        <w:rPr>
          <w:rFonts w:ascii="Times New Roman" w:eastAsia="Times New Roman" w:hAnsi="Times New Roman" w:cs="Times New Roman"/>
          <w:color w:val="000000"/>
          <w:sz w:val="24"/>
          <w:szCs w:val="24"/>
        </w:rPr>
        <w:tab/>
        <w:t>adjuncţi sunt responsabili de:</w:t>
      </w:r>
    </w:p>
    <w:p w14:paraId="5DF7CE62" w14:textId="77777777" w:rsidR="00F639C5" w:rsidRPr="00F639C5" w:rsidRDefault="00F639C5" w:rsidP="00CE5C63">
      <w:pPr>
        <w:pStyle w:val="ListParagraph"/>
        <w:widowControl w:val="0"/>
        <w:numPr>
          <w:ilvl w:val="0"/>
          <w:numId w:val="29"/>
        </w:numPr>
        <w:tabs>
          <w:tab w:val="left" w:pos="993"/>
        </w:tabs>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activitatea instituţiei în conformitate cu standardele de calitate în învăţământul secundar general;</w:t>
      </w:r>
    </w:p>
    <w:p w14:paraId="06B57CBE" w14:textId="77777777" w:rsidR="00F639C5" w:rsidRPr="00F639C5" w:rsidRDefault="00F639C5" w:rsidP="00CE5C63">
      <w:pPr>
        <w:pStyle w:val="ListParagraph"/>
        <w:widowControl w:val="0"/>
        <w:numPr>
          <w:ilvl w:val="0"/>
          <w:numId w:val="29"/>
        </w:numPr>
        <w:tabs>
          <w:tab w:val="left" w:pos="993"/>
        </w:tabs>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calitatea orelor înlocuite;</w:t>
      </w:r>
    </w:p>
    <w:p w14:paraId="7B7F3127" w14:textId="77777777" w:rsidR="00F639C5" w:rsidRPr="00F639C5" w:rsidRDefault="00F639C5" w:rsidP="00CE5C63">
      <w:pPr>
        <w:pStyle w:val="ListParagraph"/>
        <w:widowControl w:val="0"/>
        <w:numPr>
          <w:ilvl w:val="0"/>
          <w:numId w:val="29"/>
        </w:numPr>
        <w:tabs>
          <w:tab w:val="left" w:pos="993"/>
        </w:tabs>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elaborarea orarului lecţiilor, activităţilor extracurriculare cu respectarea cerinţelor didactice şi sanitaro-igienice specifice categoriei de vârstă;</w:t>
      </w:r>
    </w:p>
    <w:p w14:paraId="598DA4D8" w14:textId="77777777" w:rsidR="00F639C5" w:rsidRPr="00F639C5" w:rsidRDefault="00F639C5" w:rsidP="00CE5C63">
      <w:pPr>
        <w:pStyle w:val="ListParagraph"/>
        <w:widowControl w:val="0"/>
        <w:numPr>
          <w:ilvl w:val="0"/>
          <w:numId w:val="29"/>
        </w:numPr>
        <w:tabs>
          <w:tab w:val="left" w:pos="993"/>
          <w:tab w:val="left" w:pos="1134"/>
        </w:tabs>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elaborarea orarului tezelor semestriale şi coordonarea lui cu DGETS;</w:t>
      </w:r>
    </w:p>
    <w:p w14:paraId="657E9A13" w14:textId="4676B8E5" w:rsidR="00F639C5" w:rsidRPr="00067FDA" w:rsidRDefault="00F639C5" w:rsidP="00067FDA">
      <w:pPr>
        <w:pStyle w:val="ListParagraph"/>
        <w:widowControl w:val="0"/>
        <w:numPr>
          <w:ilvl w:val="0"/>
          <w:numId w:val="29"/>
        </w:numPr>
        <w:tabs>
          <w:tab w:val="left" w:pos="993"/>
        </w:tabs>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corectitudinea şi acurateţea completării cataloagelor şi a altor documente şcolare privind evidenţa rezultatelor şcolare ale elevilor.</w:t>
      </w:r>
    </w:p>
    <w:p w14:paraId="6C6642B1" w14:textId="1C279B2A"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Directorii adjuncti au urmatoarele împuterniciri:</w:t>
      </w:r>
    </w:p>
    <w:p w14:paraId="78BA33B3" w14:textId="77777777" w:rsidR="00F639C5" w:rsidRDefault="00F639C5" w:rsidP="00CE5C63">
      <w:pPr>
        <w:widowControl w:val="0"/>
        <w:numPr>
          <w:ilvl w:val="1"/>
          <w:numId w:val="30"/>
        </w:numPr>
        <w:tabs>
          <w:tab w:val="left" w:pos="360"/>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monitorizează şi evaluează nivelul de formare a competenţelor curriculare şi ritmicitatea parcurgerii materiei de studiu la disciplinele de învăţământ;</w:t>
      </w:r>
    </w:p>
    <w:p w14:paraId="36784917" w14:textId="67FE05FE" w:rsidR="00F639C5" w:rsidRPr="00067FDA" w:rsidRDefault="00F639C5" w:rsidP="00067FDA">
      <w:pPr>
        <w:widowControl w:val="0"/>
        <w:numPr>
          <w:ilvl w:val="1"/>
          <w:numId w:val="30"/>
        </w:numPr>
        <w:tabs>
          <w:tab w:val="left" w:pos="360"/>
          <w:tab w:val="left" w:pos="993"/>
        </w:tabs>
        <w:jc w:val="both"/>
        <w:rPr>
          <w:rFonts w:ascii="Times New Roman" w:eastAsia="Times New Roman" w:hAnsi="Times New Roman" w:cs="Times New Roman"/>
          <w:color w:val="000000"/>
          <w:sz w:val="24"/>
          <w:szCs w:val="24"/>
        </w:rPr>
      </w:pPr>
      <w:bookmarkStart w:id="1" w:name="gjdgxs"/>
      <w:bookmarkEnd w:id="1"/>
      <w:r>
        <w:rPr>
          <w:rFonts w:ascii="Times New Roman" w:eastAsia="Times New Roman" w:hAnsi="Times New Roman" w:cs="Times New Roman"/>
          <w:color w:val="000000"/>
          <w:sz w:val="24"/>
          <w:szCs w:val="24"/>
        </w:rPr>
        <w:t>evalueaza activitatea personalului didactic şi didactic auxiliar.</w:t>
      </w:r>
    </w:p>
    <w:p w14:paraId="60B290BE" w14:textId="75BE7269"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Documentaţia şcolară</w:t>
      </w:r>
      <w:r w:rsidRPr="00F639C5">
        <w:rPr>
          <w:rFonts w:ascii="Times New Roman" w:eastAsia="Times New Roman" w:hAnsi="Times New Roman" w:cs="Times New Roman"/>
          <w:b/>
          <w:color w:val="000000"/>
          <w:sz w:val="24"/>
          <w:szCs w:val="24"/>
        </w:rPr>
        <w:t xml:space="preserve"> </w:t>
      </w:r>
      <w:r w:rsidRPr="00F639C5">
        <w:rPr>
          <w:rFonts w:ascii="Times New Roman" w:eastAsia="Times New Roman" w:hAnsi="Times New Roman" w:cs="Times New Roman"/>
          <w:color w:val="000000"/>
          <w:sz w:val="24"/>
          <w:szCs w:val="24"/>
        </w:rPr>
        <w:t>obligatorie pentru directorul adjunct pentru instruire;</w:t>
      </w:r>
    </w:p>
    <w:p w14:paraId="3FA2E1BA" w14:textId="77777777" w:rsidR="00F639C5" w:rsidRDefault="00F639C5" w:rsidP="00F639C5">
      <w:pPr>
        <w:spacing w:line="276"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să deţină şi să cunoască</w:t>
      </w:r>
      <w:r>
        <w:rPr>
          <w:rFonts w:ascii="Times New Roman" w:eastAsia="Times New Roman" w:hAnsi="Times New Roman" w:cs="Times New Roman"/>
          <w:color w:val="000000"/>
          <w:sz w:val="24"/>
          <w:szCs w:val="24"/>
        </w:rPr>
        <w:t>:</w:t>
      </w:r>
    </w:p>
    <w:p w14:paraId="19075B35" w14:textId="77777777" w:rsidR="00F639C5" w:rsidRDefault="00F639C5" w:rsidP="00CE5C63">
      <w:pPr>
        <w:widowControl w:val="0"/>
        <w:numPr>
          <w:ilvl w:val="1"/>
          <w:numId w:val="2"/>
        </w:numPr>
        <w:tabs>
          <w:tab w:val="left" w:pos="-142"/>
          <w:tab w:val="left" w:pos="851"/>
          <w:tab w:val="left" w:pos="139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Actele normative şi reglatorii în domeniul educaţional;</w:t>
      </w:r>
    </w:p>
    <w:p w14:paraId="4A42D153" w14:textId="77777777" w:rsidR="00F639C5" w:rsidRDefault="00F639C5" w:rsidP="00CE5C63">
      <w:pPr>
        <w:widowControl w:val="0"/>
        <w:numPr>
          <w:ilvl w:val="1"/>
          <w:numId w:val="2"/>
        </w:numPr>
        <w:tabs>
          <w:tab w:val="left" w:pos="-142"/>
          <w:tab w:val="left" w:pos="851"/>
          <w:tab w:val="left" w:pos="139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Planul-cadru de învăţământ pentru ciclul primar, gimnazial şi liceal, aprobat de MECC;</w:t>
      </w:r>
    </w:p>
    <w:p w14:paraId="00654B87" w14:textId="77777777" w:rsidR="00F639C5" w:rsidRDefault="00F639C5" w:rsidP="00CE5C63">
      <w:pPr>
        <w:widowControl w:val="0"/>
        <w:numPr>
          <w:ilvl w:val="1"/>
          <w:numId w:val="2"/>
        </w:numPr>
        <w:tabs>
          <w:tab w:val="left" w:pos="-142"/>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Documentele curriculare la disciplinele şcolare obligatorii şi opţionale patronate;</w:t>
      </w:r>
    </w:p>
    <w:p w14:paraId="490F1C82" w14:textId="77777777" w:rsidR="00F639C5" w:rsidRDefault="00F639C5" w:rsidP="00CE5C63">
      <w:pPr>
        <w:widowControl w:val="0"/>
        <w:numPr>
          <w:ilvl w:val="1"/>
          <w:numId w:val="2"/>
        </w:numPr>
        <w:tabs>
          <w:tab w:val="left" w:pos="-142"/>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Reperele metodologice de organizare a procesului educaţional la disciplinele şcolare (pentru anul curent de studii), aprobate de MECC;</w:t>
      </w:r>
    </w:p>
    <w:p w14:paraId="63C59658" w14:textId="77777777" w:rsidR="00F639C5" w:rsidRDefault="00F639C5" w:rsidP="00CE5C63">
      <w:pPr>
        <w:widowControl w:val="0"/>
        <w:numPr>
          <w:ilvl w:val="1"/>
          <w:numId w:val="2"/>
        </w:numPr>
        <w:tabs>
          <w:tab w:val="left" w:pos="-142"/>
          <w:tab w:val="left" w:pos="851"/>
        </w:tabs>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Proiectul managerial anual şi de dezvoltare al instituţiei;</w:t>
      </w:r>
    </w:p>
    <w:p w14:paraId="2E25A482" w14:textId="5F78BB17" w:rsidR="00F639C5" w:rsidRDefault="00F639C5" w:rsidP="00F639C5">
      <w:pPr>
        <w:tabs>
          <w:tab w:val="left" w:pos="-142"/>
          <w:tab w:val="left" w:pos="851"/>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t>să elaboreze</w:t>
      </w:r>
      <w:r>
        <w:rPr>
          <w:rFonts w:ascii="Times New Roman" w:eastAsia="Times New Roman" w:hAnsi="Times New Roman" w:cs="Times New Roman"/>
          <w:color w:val="000000"/>
          <w:sz w:val="24"/>
          <w:szCs w:val="24"/>
        </w:rPr>
        <w:t>:</w:t>
      </w:r>
    </w:p>
    <w:p w14:paraId="7524D056" w14:textId="77777777" w:rsidR="00F639C5" w:rsidRDefault="00F639C5" w:rsidP="00CE5C63">
      <w:pPr>
        <w:widowControl w:val="0"/>
        <w:numPr>
          <w:ilvl w:val="1"/>
          <w:numId w:val="2"/>
        </w:numPr>
        <w:tabs>
          <w:tab w:val="left" w:pos="-142"/>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Schema orară conform treptelor de şcolaritate;</w:t>
      </w:r>
    </w:p>
    <w:p w14:paraId="20596D87" w14:textId="77777777" w:rsidR="00F639C5" w:rsidRDefault="00F639C5" w:rsidP="00CE5C63">
      <w:pPr>
        <w:widowControl w:val="0"/>
        <w:numPr>
          <w:ilvl w:val="1"/>
          <w:numId w:val="2"/>
        </w:numPr>
        <w:tabs>
          <w:tab w:val="left" w:pos="-142"/>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Orarul semestrial al evaluărilor sumative/ tezelor semestriale la disciplinele de studiu/ clase;</w:t>
      </w:r>
    </w:p>
    <w:p w14:paraId="21CB984E" w14:textId="77777777" w:rsidR="00F639C5" w:rsidRDefault="00F639C5" w:rsidP="00CE5C63">
      <w:pPr>
        <w:widowControl w:val="0"/>
        <w:numPr>
          <w:ilvl w:val="1"/>
          <w:numId w:val="2"/>
        </w:numPr>
        <w:tabs>
          <w:tab w:val="left" w:pos="-142"/>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Compartimentul din Proiectul managerial anual al instituţiei privind activitatea metodică şi de organizare a procesului instructiv-metodic;</w:t>
      </w:r>
    </w:p>
    <w:p w14:paraId="1A9EAE06" w14:textId="77777777" w:rsidR="00F639C5" w:rsidRDefault="00F639C5" w:rsidP="00CE5C63">
      <w:pPr>
        <w:widowControl w:val="0"/>
        <w:numPr>
          <w:ilvl w:val="1"/>
          <w:numId w:val="2"/>
        </w:numPr>
        <w:tabs>
          <w:tab w:val="left" w:pos="-142"/>
          <w:tab w:val="left" w:pos="851"/>
        </w:tabs>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informative/ procese-verbale cu referire la realizarea activităţilor majore din Proiectul managerial anual al instituţiei conform obligaţiunilor funcţionale delegate;</w:t>
      </w:r>
    </w:p>
    <w:p w14:paraId="5486CCCF" w14:textId="35AE58A4" w:rsidR="00F639C5" w:rsidRDefault="00F639C5" w:rsidP="00F639C5">
      <w:pPr>
        <w:tabs>
          <w:tab w:val="left" w:pos="-142"/>
          <w:tab w:val="left" w:pos="851"/>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t>să completeze:</w:t>
      </w:r>
    </w:p>
    <w:p w14:paraId="526BF69E" w14:textId="77777777" w:rsidR="00F639C5" w:rsidRDefault="00F639C5" w:rsidP="00CE5C63">
      <w:pPr>
        <w:widowControl w:val="0"/>
        <w:numPr>
          <w:ilvl w:val="1"/>
          <w:numId w:val="2"/>
        </w:numPr>
        <w:tabs>
          <w:tab w:val="left" w:pos="-142"/>
          <w:tab w:val="left" w:pos="851"/>
          <w:tab w:val="left" w:pos="150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Baza de date cu referire la potenţialul didactic la disciplinele de studiu din instituţie;</w:t>
      </w:r>
    </w:p>
    <w:p w14:paraId="12E0E7F0" w14:textId="77777777" w:rsidR="00F639C5" w:rsidRDefault="00F639C5" w:rsidP="00CE5C63">
      <w:pPr>
        <w:widowControl w:val="0"/>
        <w:numPr>
          <w:ilvl w:val="1"/>
          <w:numId w:val="2"/>
        </w:numPr>
        <w:tabs>
          <w:tab w:val="left" w:pos="-142"/>
          <w:tab w:val="left" w:pos="851"/>
          <w:tab w:val="left" w:pos="150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Baza de date/ documentele privind formarea continuă şi atestarea cadrelor didactice/ manageriale din instituţie;</w:t>
      </w:r>
    </w:p>
    <w:p w14:paraId="592EA22D" w14:textId="77777777" w:rsidR="00F639C5" w:rsidRDefault="00F639C5" w:rsidP="00CE5C63">
      <w:pPr>
        <w:widowControl w:val="0"/>
        <w:numPr>
          <w:ilvl w:val="1"/>
          <w:numId w:val="2"/>
        </w:numPr>
        <w:tabs>
          <w:tab w:val="left" w:pos="-142"/>
          <w:tab w:val="left" w:pos="851"/>
          <w:tab w:val="left" w:pos="15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Dosarul instituţional privind activitatea structurilor consultative cu referire la procesul instructiv (Comisiile metodice);</w:t>
      </w:r>
    </w:p>
    <w:p w14:paraId="6D1076D4" w14:textId="77777777" w:rsidR="00F639C5" w:rsidRDefault="00F639C5" w:rsidP="00CE5C63">
      <w:pPr>
        <w:widowControl w:val="0"/>
        <w:numPr>
          <w:ilvl w:val="1"/>
          <w:numId w:val="2"/>
        </w:numPr>
        <w:tabs>
          <w:tab w:val="left" w:pos="-142"/>
          <w:tab w:val="left" w:pos="851"/>
          <w:tab w:val="left" w:pos="1515"/>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Documente şcolare/ procese verbale solicitate pentru completare, conform regulamentelor şi metodologiilor în vigoare.</w:t>
      </w:r>
    </w:p>
    <w:p w14:paraId="2BABA518" w14:textId="7C8B6C02" w:rsidR="00F639C5" w:rsidRDefault="00F639C5" w:rsidP="00F639C5">
      <w:pPr>
        <w:widowControl w:val="0"/>
        <w:tabs>
          <w:tab w:val="left" w:pos="-142"/>
        </w:tabs>
        <w:spacing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t>Tipuri de rapoarte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obligatorii pentru directorul adjunct pentru instruire</w:t>
      </w:r>
      <w:r>
        <w:rPr>
          <w:rFonts w:ascii="Times New Roman" w:eastAsia="Times New Roman" w:hAnsi="Times New Roman" w:cs="Times New Roman"/>
          <w:color w:val="000000"/>
          <w:sz w:val="24"/>
          <w:szCs w:val="24"/>
        </w:rPr>
        <w:t>:</w:t>
      </w:r>
    </w:p>
    <w:p w14:paraId="72E949C8" w14:textId="77777777" w:rsidR="00F639C5" w:rsidRPr="00556D49" w:rsidRDefault="00F639C5" w:rsidP="00CE5C63">
      <w:pPr>
        <w:pStyle w:val="ListParagraph"/>
        <w:widowControl w:val="0"/>
        <w:numPr>
          <w:ilvl w:val="4"/>
          <w:numId w:val="31"/>
        </w:numPr>
        <w:tabs>
          <w:tab w:val="left" w:pos="-142"/>
          <w:tab w:val="left" w:pos="851"/>
        </w:tabs>
        <w:ind w:left="1418" w:right="160" w:hanging="425"/>
        <w:jc w:val="both"/>
        <w:rPr>
          <w:rFonts w:ascii="Times New Roman" w:eastAsia="Times New Roman" w:hAnsi="Times New Roman" w:cs="Times New Roman"/>
        </w:rPr>
      </w:pPr>
      <w:r w:rsidRPr="00556D49">
        <w:rPr>
          <w:rFonts w:ascii="Times New Roman" w:eastAsia="Times New Roman" w:hAnsi="Times New Roman" w:cs="Times New Roman"/>
          <w:color w:val="000000"/>
          <w:sz w:val="24"/>
          <w:szCs w:val="24"/>
        </w:rPr>
        <w:t>Raportul semestrial/anual privind organizarea procesului educaţional la nivel de discipline de studiu/clase/trepte de şcolaritate (nr de ore proiectate/ realizate, nr de evaluări proiectate/ realizate, indicatori statistici privind calitatea procesului educaţional: media semestrială/ anuală, procentul reuşitei, procentul calităţii la nivel de clase/ trepte de şcolaritate/ instituţie;</w:t>
      </w:r>
    </w:p>
    <w:p w14:paraId="7AC0631B" w14:textId="77777777" w:rsidR="00F639C5" w:rsidRDefault="00F639C5" w:rsidP="00CE5C63">
      <w:pPr>
        <w:widowControl w:val="0"/>
        <w:numPr>
          <w:ilvl w:val="4"/>
          <w:numId w:val="31"/>
        </w:numPr>
        <w:tabs>
          <w:tab w:val="left" w:pos="-142"/>
          <w:tab w:val="left" w:pos="1418"/>
        </w:tabs>
        <w:ind w:left="1418" w:right="160" w:hanging="425"/>
        <w:jc w:val="both"/>
        <w:rPr>
          <w:rFonts w:ascii="Times New Roman" w:eastAsia="Times New Roman" w:hAnsi="Times New Roman" w:cs="Times New Roman"/>
        </w:rPr>
      </w:pPr>
      <w:r>
        <w:rPr>
          <w:rFonts w:ascii="Times New Roman" w:eastAsia="Times New Roman" w:hAnsi="Times New Roman" w:cs="Times New Roman"/>
          <w:color w:val="000000"/>
          <w:sz w:val="24"/>
          <w:szCs w:val="24"/>
        </w:rPr>
        <w:t>Raportul privind realizarea compartimentului din Proiectului managerial anual de activitate al instituţiei privind activitatea metodică şi de organizare a procesului instructiv-metodic conform structurii tipizate aprobată de MECC;</w:t>
      </w:r>
    </w:p>
    <w:p w14:paraId="41A700EA" w14:textId="77777777" w:rsidR="00F639C5" w:rsidRDefault="00F639C5" w:rsidP="00CE5C63">
      <w:pPr>
        <w:widowControl w:val="0"/>
        <w:numPr>
          <w:ilvl w:val="4"/>
          <w:numId w:val="31"/>
        </w:numPr>
        <w:tabs>
          <w:tab w:val="left" w:pos="-142"/>
          <w:tab w:val="left" w:pos="851"/>
        </w:tabs>
        <w:ind w:left="1418" w:right="160" w:hanging="425"/>
        <w:jc w:val="both"/>
        <w:rPr>
          <w:rFonts w:ascii="Times New Roman" w:eastAsia="Times New Roman" w:hAnsi="Times New Roman" w:cs="Times New Roman"/>
        </w:rPr>
      </w:pPr>
      <w:r>
        <w:rPr>
          <w:rFonts w:ascii="Times New Roman" w:eastAsia="Times New Roman" w:hAnsi="Times New Roman" w:cs="Times New Roman"/>
          <w:color w:val="000000"/>
          <w:sz w:val="24"/>
          <w:szCs w:val="24"/>
        </w:rPr>
        <w:t>Raportul privind rezultatele evaluărilor naţionale, examenelor de absolvire a gimnaziului şi examenelor de bacalaureat;</w:t>
      </w:r>
    </w:p>
    <w:p w14:paraId="3EDADF75" w14:textId="77777777" w:rsidR="00F639C5" w:rsidRDefault="00F639C5" w:rsidP="00CE5C63">
      <w:pPr>
        <w:widowControl w:val="0"/>
        <w:numPr>
          <w:ilvl w:val="4"/>
          <w:numId w:val="31"/>
        </w:numPr>
        <w:tabs>
          <w:tab w:val="left" w:pos="-142"/>
          <w:tab w:val="left" w:pos="851"/>
        </w:tabs>
        <w:ind w:left="1418" w:right="160" w:hanging="425"/>
        <w:jc w:val="both"/>
        <w:rPr>
          <w:rFonts w:ascii="Times New Roman" w:eastAsia="Times New Roman" w:hAnsi="Times New Roman" w:cs="Times New Roman"/>
        </w:rPr>
      </w:pPr>
      <w:r>
        <w:rPr>
          <w:rFonts w:ascii="Times New Roman" w:eastAsia="Times New Roman" w:hAnsi="Times New Roman" w:cs="Times New Roman"/>
          <w:color w:val="000000"/>
          <w:sz w:val="24"/>
          <w:szCs w:val="24"/>
        </w:rPr>
        <w:t>Raportul (1-edu/ŞGL-l) de activitate al instituţiei de învăţământ primar şi secundar la începutul anului de studiu (conform obligaţiunilor funcţionale);</w:t>
      </w:r>
    </w:p>
    <w:p w14:paraId="6DBB6C29" w14:textId="77777777" w:rsidR="00F639C5" w:rsidRDefault="00F639C5" w:rsidP="00CE5C63">
      <w:pPr>
        <w:widowControl w:val="0"/>
        <w:numPr>
          <w:ilvl w:val="4"/>
          <w:numId w:val="31"/>
        </w:numPr>
        <w:tabs>
          <w:tab w:val="left" w:pos="-142"/>
          <w:tab w:val="left" w:pos="851"/>
        </w:tabs>
        <w:ind w:left="1418" w:hanging="425"/>
        <w:jc w:val="both"/>
        <w:rPr>
          <w:rFonts w:ascii="Times New Roman" w:eastAsia="Times New Roman" w:hAnsi="Times New Roman" w:cs="Times New Roman"/>
        </w:rPr>
      </w:pPr>
      <w:r>
        <w:rPr>
          <w:rFonts w:ascii="Times New Roman" w:eastAsia="Times New Roman" w:hAnsi="Times New Roman" w:cs="Times New Roman"/>
          <w:color w:val="000000"/>
          <w:sz w:val="24"/>
          <w:szCs w:val="24"/>
        </w:rPr>
        <w:t>Raportul 83-edu (informaţii nominale despre cadrele didactice);</w:t>
      </w:r>
    </w:p>
    <w:p w14:paraId="263821DA" w14:textId="70E4CA4E" w:rsidR="00F639C5" w:rsidRPr="00067FDA" w:rsidRDefault="00F639C5" w:rsidP="00067FDA">
      <w:pPr>
        <w:widowControl w:val="0"/>
        <w:numPr>
          <w:ilvl w:val="4"/>
          <w:numId w:val="31"/>
        </w:numPr>
        <w:tabs>
          <w:tab w:val="left" w:pos="-142"/>
          <w:tab w:val="left" w:pos="851"/>
        </w:tabs>
        <w:spacing w:after="60"/>
        <w:ind w:left="1418" w:right="160" w:hanging="425"/>
        <w:jc w:val="both"/>
        <w:rPr>
          <w:rFonts w:ascii="Times New Roman" w:eastAsia="Times New Roman" w:hAnsi="Times New Roman" w:cs="Times New Roman"/>
        </w:rPr>
      </w:pPr>
      <w:bookmarkStart w:id="2" w:name="30j0zll"/>
      <w:bookmarkEnd w:id="2"/>
      <w:r>
        <w:rPr>
          <w:rFonts w:ascii="Times New Roman" w:eastAsia="Times New Roman" w:hAnsi="Times New Roman" w:cs="Times New Roman"/>
          <w:color w:val="000000"/>
          <w:sz w:val="24"/>
          <w:szCs w:val="24"/>
        </w:rPr>
        <w:t>Rapoarte cu referire la înmatricularea elevilor în clasele I-a, a X-a.</w:t>
      </w:r>
    </w:p>
    <w:p w14:paraId="4AFCFDA0" w14:textId="2AE4FE96" w:rsidR="005003C8" w:rsidRDefault="005003C8" w:rsidP="00F639C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color w:val="000000"/>
          <w:sz w:val="24"/>
          <w:szCs w:val="24"/>
        </w:rPr>
        <w:t>Documentaţia şcolară obligatorie pentru</w:t>
      </w:r>
      <w:r w:rsidRPr="00F639C5">
        <w:rPr>
          <w:rFonts w:ascii="Times New Roman" w:eastAsia="Times New Roman" w:hAnsi="Times New Roman" w:cs="Times New Roman"/>
          <w:b/>
          <w:color w:val="000000"/>
          <w:sz w:val="24"/>
          <w:szCs w:val="24"/>
        </w:rPr>
        <w:t xml:space="preserve"> </w:t>
      </w:r>
      <w:r w:rsidRPr="00F639C5">
        <w:rPr>
          <w:rFonts w:ascii="Times New Roman" w:eastAsia="Times New Roman" w:hAnsi="Times New Roman" w:cs="Times New Roman"/>
          <w:color w:val="000000"/>
          <w:sz w:val="24"/>
          <w:szCs w:val="24"/>
        </w:rPr>
        <w:t>directorul adjunct pentru educaţie:</w:t>
      </w:r>
    </w:p>
    <w:p w14:paraId="1BFF2703" w14:textId="4E0FAE86" w:rsidR="00F639C5" w:rsidRDefault="00F639C5" w:rsidP="00F639C5">
      <w:pPr>
        <w:tabs>
          <w:tab w:val="left" w:pos="993"/>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t>să deţină şi să cunoască:</w:t>
      </w:r>
    </w:p>
    <w:p w14:paraId="26884C06" w14:textId="77777777" w:rsidR="00F639C5" w:rsidRDefault="00F639C5" w:rsidP="00CE5C63">
      <w:pPr>
        <w:widowControl w:val="0"/>
        <w:numPr>
          <w:ilvl w:val="1"/>
          <w:numId w:val="32"/>
        </w:numPr>
        <w:tabs>
          <w:tab w:val="left" w:pos="993"/>
        </w:tabs>
        <w:jc w:val="both"/>
        <w:rPr>
          <w:rFonts w:ascii="Times New Roman" w:eastAsia="Times New Roman" w:hAnsi="Times New Roman" w:cs="Times New Roman"/>
        </w:rPr>
      </w:pPr>
      <w:r>
        <w:rPr>
          <w:rFonts w:ascii="Times New Roman" w:eastAsia="Times New Roman" w:hAnsi="Times New Roman" w:cs="Times New Roman"/>
          <w:color w:val="000000"/>
          <w:sz w:val="24"/>
          <w:szCs w:val="24"/>
        </w:rPr>
        <w:t>Acte normative şi reglatorii în domeniul educaţional;</w:t>
      </w:r>
    </w:p>
    <w:p w14:paraId="55D942EB" w14:textId="77777777" w:rsidR="00F639C5" w:rsidRDefault="00F639C5" w:rsidP="00CE5C63">
      <w:pPr>
        <w:widowControl w:val="0"/>
        <w:numPr>
          <w:ilvl w:val="1"/>
          <w:numId w:val="32"/>
        </w:numPr>
        <w:tabs>
          <w:tab w:val="left" w:pos="993"/>
        </w:tabs>
        <w:jc w:val="both"/>
        <w:rPr>
          <w:rFonts w:ascii="Times New Roman" w:eastAsia="Times New Roman" w:hAnsi="Times New Roman" w:cs="Times New Roman"/>
        </w:rPr>
      </w:pPr>
      <w:r>
        <w:rPr>
          <w:rFonts w:ascii="Times New Roman" w:eastAsia="Times New Roman" w:hAnsi="Times New Roman" w:cs="Times New Roman"/>
          <w:color w:val="000000"/>
          <w:sz w:val="24"/>
          <w:szCs w:val="24"/>
        </w:rPr>
        <w:t>Planul-cadru de învăţământ pentru ciclul primar, gimnazial şi liceal aprobat de MECC;</w:t>
      </w:r>
    </w:p>
    <w:p w14:paraId="0AE908D1" w14:textId="77777777" w:rsidR="00F639C5" w:rsidRDefault="00F639C5" w:rsidP="00CE5C63">
      <w:pPr>
        <w:widowControl w:val="0"/>
        <w:numPr>
          <w:ilvl w:val="1"/>
          <w:numId w:val="32"/>
        </w:numPr>
        <w:tabs>
          <w:tab w:val="left" w:pos="993"/>
        </w:tabs>
        <w:jc w:val="both"/>
        <w:rPr>
          <w:rFonts w:ascii="Times New Roman" w:eastAsia="Times New Roman" w:hAnsi="Times New Roman" w:cs="Times New Roman"/>
        </w:rPr>
      </w:pPr>
      <w:r>
        <w:rPr>
          <w:rFonts w:ascii="Times New Roman" w:eastAsia="Times New Roman" w:hAnsi="Times New Roman" w:cs="Times New Roman"/>
          <w:color w:val="000000"/>
          <w:sz w:val="24"/>
          <w:szCs w:val="24"/>
        </w:rPr>
        <w:t>Curricula la Dezvoltarea personală pe trepte de şcolaritate;</w:t>
      </w:r>
    </w:p>
    <w:p w14:paraId="2903EC6E" w14:textId="1A1E986A" w:rsidR="00F639C5" w:rsidRPr="00F639C5" w:rsidRDefault="00F639C5" w:rsidP="00CE5C63">
      <w:pPr>
        <w:widowControl w:val="0"/>
        <w:numPr>
          <w:ilvl w:val="1"/>
          <w:numId w:val="32"/>
        </w:numPr>
        <w:tabs>
          <w:tab w:val="left" w:pos="993"/>
        </w:tabs>
        <w:jc w:val="both"/>
        <w:rPr>
          <w:rFonts w:ascii="Times New Roman" w:eastAsia="Times New Roman" w:hAnsi="Times New Roman" w:cs="Times New Roman"/>
        </w:rPr>
      </w:pPr>
      <w:r>
        <w:rPr>
          <w:rFonts w:ascii="Times New Roman" w:eastAsia="Times New Roman" w:hAnsi="Times New Roman" w:cs="Times New Roman"/>
          <w:color w:val="000000"/>
          <w:sz w:val="24"/>
          <w:szCs w:val="24"/>
        </w:rPr>
        <w:t>Reperele metodologice de organizare a activităţii educaţionale (extraşcolare), aprobate de MECC;</w:t>
      </w:r>
    </w:p>
    <w:p w14:paraId="5B5CEE26" w14:textId="2A4AEBE6" w:rsidR="00F639C5" w:rsidRPr="00067FDA" w:rsidRDefault="00F639C5" w:rsidP="00067FDA">
      <w:pPr>
        <w:widowControl w:val="0"/>
        <w:numPr>
          <w:ilvl w:val="1"/>
          <w:numId w:val="32"/>
        </w:numPr>
        <w:tabs>
          <w:tab w:val="left" w:pos="993"/>
        </w:tabs>
        <w:jc w:val="both"/>
        <w:rPr>
          <w:rFonts w:ascii="Times New Roman" w:eastAsia="Times New Roman" w:hAnsi="Times New Roman" w:cs="Times New Roman"/>
        </w:rPr>
      </w:pPr>
      <w:r w:rsidRPr="00F639C5">
        <w:rPr>
          <w:rFonts w:ascii="Times New Roman" w:eastAsia="Times New Roman" w:hAnsi="Times New Roman" w:cs="Times New Roman"/>
          <w:color w:val="000000"/>
          <w:sz w:val="24"/>
          <w:szCs w:val="24"/>
        </w:rPr>
        <w:t>Proiectul managerial anual şi de dezvoltare al instituţiei;</w:t>
      </w:r>
    </w:p>
    <w:p w14:paraId="1BE32099" w14:textId="17489366" w:rsidR="00F639C5" w:rsidRPr="00067FDA" w:rsidRDefault="00F639C5" w:rsidP="00067FDA">
      <w:pPr>
        <w:widowControl w:val="0"/>
        <w:tabs>
          <w:tab w:val="left" w:pos="866"/>
          <w:tab w:val="left" w:pos="993"/>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Pr="00F639C5">
        <w:rPr>
          <w:rFonts w:ascii="Times New Roman" w:eastAsia="Times New Roman" w:hAnsi="Times New Roman" w:cs="Times New Roman"/>
          <w:i/>
          <w:color w:val="000000"/>
          <w:sz w:val="24"/>
          <w:szCs w:val="24"/>
        </w:rPr>
        <w:t>să elaboreze:</w:t>
      </w:r>
    </w:p>
    <w:p w14:paraId="09BE43FB" w14:textId="6D29705D" w:rsidR="00F639C5" w:rsidRPr="00F639C5" w:rsidRDefault="00F639C5" w:rsidP="00CE5C63">
      <w:pPr>
        <w:widowControl w:val="0"/>
        <w:numPr>
          <w:ilvl w:val="1"/>
          <w:numId w:val="32"/>
        </w:numPr>
        <w:tabs>
          <w:tab w:val="left" w:pos="993"/>
        </w:tabs>
        <w:jc w:val="both"/>
        <w:rPr>
          <w:rFonts w:ascii="Times New Roman" w:eastAsia="Times New Roman" w:hAnsi="Times New Roman" w:cs="Times New Roman"/>
        </w:rPr>
      </w:pPr>
      <w:r w:rsidRPr="00F639C5">
        <w:rPr>
          <w:rFonts w:ascii="Times New Roman" w:eastAsia="Times New Roman" w:hAnsi="Times New Roman" w:cs="Times New Roman"/>
          <w:color w:val="000000"/>
          <w:sz w:val="24"/>
          <w:szCs w:val="24"/>
        </w:rPr>
        <w:t xml:space="preserve">Schema orară a orelor de Dezvoltare personală /cercurilor şi secţiilor sportive din </w:t>
      </w:r>
      <w:r w:rsidRPr="00F639C5">
        <w:rPr>
          <w:rFonts w:ascii="Times New Roman" w:eastAsia="Times New Roman" w:hAnsi="Times New Roman" w:cs="Times New Roman"/>
          <w:color w:val="000000"/>
          <w:sz w:val="24"/>
          <w:szCs w:val="24"/>
        </w:rPr>
        <w:lastRenderedPageBreak/>
        <w:t>cadrul instituţiei;</w:t>
      </w:r>
    </w:p>
    <w:p w14:paraId="6342A110" w14:textId="228BF1FA" w:rsidR="00F639C5" w:rsidRPr="00F639C5" w:rsidRDefault="00F639C5" w:rsidP="00CE5C63">
      <w:pPr>
        <w:widowControl w:val="0"/>
        <w:numPr>
          <w:ilvl w:val="1"/>
          <w:numId w:val="32"/>
        </w:numPr>
        <w:tabs>
          <w:tab w:val="left" w:pos="993"/>
        </w:tabs>
        <w:jc w:val="both"/>
        <w:rPr>
          <w:rFonts w:ascii="Times New Roman" w:eastAsia="Times New Roman" w:hAnsi="Times New Roman" w:cs="Times New Roman"/>
        </w:rPr>
      </w:pPr>
      <w:r w:rsidRPr="00F639C5">
        <w:rPr>
          <w:rFonts w:ascii="Times New Roman" w:eastAsia="Times New Roman" w:hAnsi="Times New Roman" w:cs="Times New Roman"/>
          <w:color w:val="000000"/>
          <w:sz w:val="24"/>
          <w:szCs w:val="24"/>
        </w:rPr>
        <w:t>Compartimentul din Proiectul managerial anual al instituţiei privind activitatea metodică şi de organizare a activităţilor extraşcolare;</w:t>
      </w:r>
    </w:p>
    <w:p w14:paraId="0E29DB73" w14:textId="27A37E6B" w:rsidR="00F639C5" w:rsidRPr="00F639C5" w:rsidRDefault="00F639C5" w:rsidP="00CE5C63">
      <w:pPr>
        <w:widowControl w:val="0"/>
        <w:numPr>
          <w:ilvl w:val="1"/>
          <w:numId w:val="32"/>
        </w:numPr>
        <w:tabs>
          <w:tab w:val="left" w:pos="993"/>
        </w:tabs>
        <w:jc w:val="both"/>
        <w:rPr>
          <w:rFonts w:ascii="Times New Roman" w:eastAsia="Times New Roman" w:hAnsi="Times New Roman" w:cs="Times New Roman"/>
        </w:rPr>
      </w:pPr>
      <w:r w:rsidRPr="00F639C5">
        <w:rPr>
          <w:rFonts w:ascii="Times New Roman" w:eastAsia="Times New Roman" w:hAnsi="Times New Roman" w:cs="Times New Roman"/>
          <w:color w:val="000000"/>
          <w:sz w:val="24"/>
          <w:szCs w:val="24"/>
        </w:rPr>
        <w:t>Note informative/procese-verbale cu referire la realizarea activităţilor majore din Planul managerial anual al instituţiei pe dimensiunea educaţiei (extraşcolar);</w:t>
      </w:r>
    </w:p>
    <w:p w14:paraId="76D48F2F" w14:textId="1A2FB82B" w:rsidR="00F639C5" w:rsidRPr="00F639C5" w:rsidRDefault="00F639C5" w:rsidP="00CE5C63">
      <w:pPr>
        <w:widowControl w:val="0"/>
        <w:numPr>
          <w:ilvl w:val="1"/>
          <w:numId w:val="32"/>
        </w:numPr>
        <w:tabs>
          <w:tab w:val="left" w:pos="993"/>
        </w:tabs>
        <w:jc w:val="both"/>
        <w:rPr>
          <w:rFonts w:ascii="Times New Roman" w:eastAsia="Times New Roman" w:hAnsi="Times New Roman" w:cs="Times New Roman"/>
        </w:rPr>
      </w:pPr>
      <w:r w:rsidRPr="00F639C5">
        <w:rPr>
          <w:rFonts w:ascii="Times New Roman" w:eastAsia="Times New Roman" w:hAnsi="Times New Roman" w:cs="Times New Roman"/>
          <w:color w:val="000000"/>
          <w:sz w:val="24"/>
          <w:szCs w:val="24"/>
        </w:rPr>
        <w:t>Documente şcolare/ procese-verbale solicitate pentru completare conform regulamentelor şi metodologiilor în vigoare;</w:t>
      </w:r>
    </w:p>
    <w:p w14:paraId="33B919DF" w14:textId="564B7669" w:rsidR="00F639C5" w:rsidRPr="00067FDA" w:rsidRDefault="00F639C5" w:rsidP="00067FDA">
      <w:pPr>
        <w:pStyle w:val="ListParagraph"/>
        <w:widowControl w:val="0"/>
        <w:tabs>
          <w:tab w:val="left" w:pos="866"/>
          <w:tab w:val="left" w:pos="993"/>
        </w:tabs>
        <w:spacing w:line="276" w:lineRule="auto"/>
        <w:jc w:val="both"/>
        <w:rPr>
          <w:rFonts w:ascii="Times New Roman" w:eastAsia="Times New Roman" w:hAnsi="Times New Roman" w:cs="Times New Roman"/>
          <w:color w:val="000000"/>
          <w:sz w:val="24"/>
          <w:szCs w:val="24"/>
        </w:rPr>
      </w:pPr>
      <w:r w:rsidRPr="00F639C5">
        <w:rPr>
          <w:rFonts w:ascii="Times New Roman" w:eastAsia="Times New Roman" w:hAnsi="Times New Roman" w:cs="Times New Roman"/>
          <w:i/>
          <w:color w:val="000000"/>
          <w:sz w:val="24"/>
          <w:szCs w:val="24"/>
        </w:rPr>
        <w:t>să completeze:</w:t>
      </w:r>
    </w:p>
    <w:p w14:paraId="558A2633" w14:textId="02F3D5AC" w:rsidR="00F639C5" w:rsidRPr="00DE0FA5" w:rsidRDefault="00F639C5" w:rsidP="00CE5C63">
      <w:pPr>
        <w:widowControl w:val="0"/>
        <w:numPr>
          <w:ilvl w:val="1"/>
          <w:numId w:val="32"/>
        </w:numPr>
        <w:tabs>
          <w:tab w:val="left" w:pos="993"/>
        </w:tabs>
        <w:jc w:val="both"/>
        <w:rPr>
          <w:rFonts w:ascii="Times New Roman" w:eastAsia="Times New Roman" w:hAnsi="Times New Roman" w:cs="Times New Roman"/>
        </w:rPr>
      </w:pPr>
      <w:r w:rsidRPr="00DE0FA5">
        <w:rPr>
          <w:rFonts w:ascii="Times New Roman" w:eastAsia="Times New Roman" w:hAnsi="Times New Roman" w:cs="Times New Roman"/>
          <w:color w:val="000000"/>
          <w:sz w:val="24"/>
          <w:szCs w:val="24"/>
        </w:rPr>
        <w:t>Baza de date cu referire la repartizarea orelor de dezvoltare personală/ cercurilor şi secţiilor sportive în anul curent de studiu;</w:t>
      </w:r>
    </w:p>
    <w:p w14:paraId="2FE848B2" w14:textId="77777777" w:rsidR="00F639C5" w:rsidRPr="00DE0FA5" w:rsidRDefault="00F639C5" w:rsidP="00CE5C63">
      <w:pPr>
        <w:widowControl w:val="0"/>
        <w:numPr>
          <w:ilvl w:val="1"/>
          <w:numId w:val="32"/>
        </w:numPr>
        <w:tabs>
          <w:tab w:val="left" w:pos="993"/>
        </w:tabs>
        <w:jc w:val="both"/>
        <w:rPr>
          <w:rFonts w:ascii="Times New Roman" w:eastAsia="Times New Roman" w:hAnsi="Times New Roman" w:cs="Times New Roman"/>
        </w:rPr>
      </w:pPr>
      <w:r w:rsidRPr="00DE0FA5">
        <w:rPr>
          <w:rFonts w:ascii="Times New Roman" w:eastAsia="Times New Roman" w:hAnsi="Times New Roman" w:cs="Times New Roman"/>
          <w:color w:val="000000"/>
          <w:sz w:val="24"/>
          <w:szCs w:val="24"/>
        </w:rPr>
        <w:t>Dosarul instituţional privind activitatea structurilor administrative şi consultative cu referire la activitatea educativă/ extraşcolară (Comisiile metodice Consiliere și Dezvoltare Personală, Consiliul elevilor, Comisia de triere şi a alte comisii existente la nivelul instituţiei).</w:t>
      </w:r>
    </w:p>
    <w:p w14:paraId="7D39AA27" w14:textId="2C43F697" w:rsidR="00F639C5" w:rsidRDefault="00DE0FA5" w:rsidP="00DE0FA5">
      <w:pPr>
        <w:widowControl w:val="0"/>
        <w:tabs>
          <w:tab w:val="left" w:pos="0"/>
          <w:tab w:val="left" w:pos="851"/>
        </w:tabs>
        <w:spacing w:after="6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00F639C5">
        <w:rPr>
          <w:rFonts w:ascii="Times New Roman" w:eastAsia="Times New Roman" w:hAnsi="Times New Roman" w:cs="Times New Roman"/>
          <w:i/>
          <w:color w:val="000000"/>
          <w:sz w:val="24"/>
          <w:szCs w:val="24"/>
        </w:rPr>
        <w:t>Tipuri de rapoarte</w:t>
      </w:r>
      <w:r w:rsidR="00F639C5">
        <w:rPr>
          <w:rFonts w:ascii="Times New Roman" w:eastAsia="Times New Roman" w:hAnsi="Times New Roman" w:cs="Times New Roman"/>
          <w:b/>
          <w:i/>
          <w:color w:val="000000"/>
          <w:sz w:val="24"/>
          <w:szCs w:val="24"/>
        </w:rPr>
        <w:t xml:space="preserve"> </w:t>
      </w:r>
      <w:r w:rsidR="00F639C5">
        <w:rPr>
          <w:rFonts w:ascii="Times New Roman" w:eastAsia="Times New Roman" w:hAnsi="Times New Roman" w:cs="Times New Roman"/>
          <w:i/>
          <w:color w:val="000000"/>
          <w:sz w:val="24"/>
          <w:szCs w:val="24"/>
        </w:rPr>
        <w:t>obligatorii pentru</w:t>
      </w:r>
      <w:r w:rsidR="00F639C5">
        <w:rPr>
          <w:rFonts w:ascii="Times New Roman" w:eastAsia="Times New Roman" w:hAnsi="Times New Roman" w:cs="Times New Roman"/>
          <w:b/>
          <w:i/>
          <w:color w:val="000000"/>
          <w:sz w:val="24"/>
          <w:szCs w:val="24"/>
        </w:rPr>
        <w:t xml:space="preserve"> </w:t>
      </w:r>
      <w:r w:rsidR="00F639C5">
        <w:rPr>
          <w:rFonts w:ascii="Times New Roman" w:eastAsia="Times New Roman" w:hAnsi="Times New Roman" w:cs="Times New Roman"/>
          <w:i/>
          <w:color w:val="000000"/>
          <w:sz w:val="24"/>
          <w:szCs w:val="24"/>
        </w:rPr>
        <w:t>directorul adjunct pentru educaţie:</w:t>
      </w:r>
    </w:p>
    <w:p w14:paraId="2841A40A" w14:textId="77777777" w:rsidR="00F639C5" w:rsidRDefault="00F639C5" w:rsidP="00CE5C63">
      <w:pPr>
        <w:widowControl w:val="0"/>
        <w:numPr>
          <w:ilvl w:val="0"/>
          <w:numId w:val="33"/>
        </w:numPr>
        <w:tabs>
          <w:tab w:val="left" w:pos="851"/>
        </w:tabs>
        <w:ind w:left="1418" w:hanging="567"/>
        <w:jc w:val="both"/>
      </w:pPr>
      <w:r>
        <w:rPr>
          <w:rFonts w:ascii="Times New Roman" w:eastAsia="Times New Roman" w:hAnsi="Times New Roman" w:cs="Times New Roman"/>
          <w:color w:val="000000"/>
          <w:sz w:val="24"/>
          <w:szCs w:val="24"/>
        </w:rPr>
        <w:t>Raportul cu privire la studiul sociologic al contingentului de elevi la nivelul instituţiei (completat conform documentelor reglatorii în vigoare);</w:t>
      </w:r>
    </w:p>
    <w:p w14:paraId="793ECF7F" w14:textId="77777777" w:rsidR="00F639C5" w:rsidRDefault="00F639C5" w:rsidP="00CE5C63">
      <w:pPr>
        <w:widowControl w:val="0"/>
        <w:numPr>
          <w:ilvl w:val="0"/>
          <w:numId w:val="33"/>
        </w:numPr>
        <w:tabs>
          <w:tab w:val="left" w:pos="851"/>
        </w:tabs>
        <w:ind w:left="1418" w:hanging="567"/>
        <w:jc w:val="both"/>
      </w:pPr>
      <w:r>
        <w:rPr>
          <w:rFonts w:ascii="Times New Roman" w:eastAsia="Times New Roman" w:hAnsi="Times New Roman" w:cs="Times New Roman"/>
          <w:color w:val="000000"/>
          <w:sz w:val="24"/>
          <w:szCs w:val="24"/>
        </w:rPr>
        <w:t>Raportul privind realizarea Planul managerial anual al instituţiei pe dimensiunea educaţiei şi extraşcolară conform structurii tipizate aprobată de MECC;</w:t>
      </w:r>
    </w:p>
    <w:p w14:paraId="79AB405B" w14:textId="77777777" w:rsidR="00F639C5" w:rsidRDefault="00F639C5" w:rsidP="00CE5C63">
      <w:pPr>
        <w:widowControl w:val="0"/>
        <w:numPr>
          <w:ilvl w:val="0"/>
          <w:numId w:val="33"/>
        </w:numPr>
        <w:tabs>
          <w:tab w:val="left" w:pos="0"/>
          <w:tab w:val="left" w:pos="851"/>
        </w:tabs>
        <w:ind w:left="1418" w:hanging="567"/>
        <w:jc w:val="both"/>
      </w:pPr>
      <w:r>
        <w:rPr>
          <w:rFonts w:ascii="Times New Roman" w:eastAsia="Times New Roman" w:hAnsi="Times New Roman" w:cs="Times New Roman"/>
          <w:color w:val="000000"/>
          <w:sz w:val="24"/>
          <w:szCs w:val="24"/>
        </w:rPr>
        <w:t>Raportul cu privire la cazurile suspecte de abuz, neglijare, exploatare şi trafic (ANET);</w:t>
      </w:r>
    </w:p>
    <w:p w14:paraId="39D0E1C3" w14:textId="77777777" w:rsidR="00F639C5" w:rsidRDefault="00F639C5" w:rsidP="00CE5C63">
      <w:pPr>
        <w:widowControl w:val="0"/>
        <w:numPr>
          <w:ilvl w:val="0"/>
          <w:numId w:val="33"/>
        </w:numPr>
        <w:tabs>
          <w:tab w:val="left" w:pos="851"/>
        </w:tabs>
        <w:ind w:left="1418" w:hanging="567"/>
        <w:jc w:val="both"/>
      </w:pPr>
      <w:r>
        <w:rPr>
          <w:rFonts w:ascii="Times New Roman" w:eastAsia="Times New Roman" w:hAnsi="Times New Roman" w:cs="Times New Roman"/>
          <w:color w:val="000000"/>
          <w:sz w:val="24"/>
          <w:szCs w:val="24"/>
        </w:rPr>
        <w:t>Raportul (1-edu/ŞGL-l) de activitate a instituţiei de învăţământ primar şi secundar la începutul anului de studiu;</w:t>
      </w:r>
    </w:p>
    <w:p w14:paraId="4D7BFE19" w14:textId="7DC30BB8" w:rsidR="00F639C5" w:rsidRPr="00067FDA" w:rsidRDefault="00F639C5" w:rsidP="00067FDA">
      <w:pPr>
        <w:widowControl w:val="0"/>
        <w:numPr>
          <w:ilvl w:val="0"/>
          <w:numId w:val="33"/>
        </w:numPr>
        <w:tabs>
          <w:tab w:val="left" w:pos="851"/>
        </w:tabs>
        <w:spacing w:after="26"/>
        <w:ind w:left="1418" w:hanging="567"/>
        <w:jc w:val="both"/>
      </w:pPr>
      <w:bookmarkStart w:id="3" w:name="1fob9te"/>
      <w:bookmarkEnd w:id="3"/>
      <w:r>
        <w:rPr>
          <w:rFonts w:ascii="Times New Roman" w:eastAsia="Times New Roman" w:hAnsi="Times New Roman" w:cs="Times New Roman"/>
          <w:color w:val="000000"/>
          <w:sz w:val="24"/>
          <w:szCs w:val="24"/>
        </w:rPr>
        <w:t>Raportul semestrial/anual privind statistica frecvenţei elevilor la nivel de clasă/treaptă de şcola</w:t>
      </w:r>
      <w:r w:rsidR="00067FDA">
        <w:rPr>
          <w:rFonts w:ascii="Times New Roman" w:eastAsia="Times New Roman" w:hAnsi="Times New Roman" w:cs="Times New Roman"/>
          <w:color w:val="000000"/>
          <w:sz w:val="24"/>
          <w:szCs w:val="24"/>
        </w:rPr>
        <w:t>ritate/ instituţie.</w:t>
      </w:r>
    </w:p>
    <w:p w14:paraId="10CE75D7" w14:textId="44189A9A" w:rsidR="005003C8" w:rsidRDefault="005003C8" w:rsidP="00DE0FA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Directorul adjunct pentru gospodărie va asigura confidențialitatea datelor personale ale personalului, precum acţiunile disciplinare, înregistrarea unor cazuri de violenţă, tratamentul medical în şcoală, ajutorul social acordat acestor persoane.</w:t>
      </w:r>
    </w:p>
    <w:p w14:paraId="5B8B74F9" w14:textId="7114A5F2" w:rsidR="005003C8" w:rsidRDefault="005003C8" w:rsidP="00DE0FA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Directorul adjunct pentru gospodărie este subordonat directorului.</w:t>
      </w:r>
    </w:p>
    <w:p w14:paraId="10135352" w14:textId="20C78472" w:rsidR="005003C8" w:rsidRDefault="005003C8" w:rsidP="00DE0FA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Directorul adjunct pentru gospodărie este responsabil de:</w:t>
      </w:r>
    </w:p>
    <w:p w14:paraId="48E42FE3" w14:textId="77777777" w:rsidR="00DE0FA5" w:rsidRDefault="00DE0FA5" w:rsidP="00CE5C63">
      <w:pPr>
        <w:widowControl w:val="0"/>
        <w:numPr>
          <w:ilvl w:val="0"/>
          <w:numId w:val="34"/>
        </w:numPr>
        <w:tabs>
          <w:tab w:val="left" w:pos="993"/>
        </w:tabs>
        <w:jc w:val="both"/>
      </w:pPr>
      <w:r>
        <w:rPr>
          <w:rFonts w:ascii="Times New Roman" w:eastAsia="Times New Roman" w:hAnsi="Times New Roman" w:cs="Times New Roman"/>
          <w:color w:val="000000"/>
          <w:sz w:val="24"/>
          <w:szCs w:val="24"/>
        </w:rPr>
        <w:t>gestionarea şi de întreţinerea bazei materiale a liceului;</w:t>
      </w:r>
    </w:p>
    <w:p w14:paraId="750DF2B9" w14:textId="77777777" w:rsidR="00DE0FA5" w:rsidRDefault="00DE0FA5" w:rsidP="00CE5C63">
      <w:pPr>
        <w:widowControl w:val="0"/>
        <w:numPr>
          <w:ilvl w:val="0"/>
          <w:numId w:val="34"/>
        </w:numPr>
        <w:tabs>
          <w:tab w:val="left" w:pos="993"/>
        </w:tabs>
        <w:jc w:val="both"/>
      </w:pPr>
      <w:r>
        <w:rPr>
          <w:rFonts w:ascii="Times New Roman" w:eastAsia="Times New Roman" w:hAnsi="Times New Roman" w:cs="Times New Roman"/>
          <w:color w:val="000000"/>
          <w:sz w:val="24"/>
          <w:szCs w:val="24"/>
        </w:rPr>
        <w:t>coordonează activitatea personalului auxiliar de întreţinere al liceului;</w:t>
      </w:r>
    </w:p>
    <w:p w14:paraId="3325AC8D" w14:textId="77777777" w:rsidR="00DE0FA5" w:rsidRDefault="00DE0FA5" w:rsidP="00CE5C63">
      <w:pPr>
        <w:widowControl w:val="0"/>
        <w:numPr>
          <w:ilvl w:val="0"/>
          <w:numId w:val="34"/>
        </w:numPr>
        <w:tabs>
          <w:tab w:val="left" w:pos="993"/>
        </w:tabs>
        <w:jc w:val="both"/>
      </w:pPr>
      <w:r>
        <w:rPr>
          <w:rFonts w:ascii="Times New Roman" w:eastAsia="Times New Roman" w:hAnsi="Times New Roman" w:cs="Times New Roman"/>
          <w:color w:val="000000"/>
          <w:sz w:val="24"/>
          <w:szCs w:val="24"/>
        </w:rPr>
        <w:t>evidenţa şi păstrarea inventarului mobil şi imobil al liceului;</w:t>
      </w:r>
    </w:p>
    <w:p w14:paraId="4759751D" w14:textId="77777777" w:rsidR="00DE0FA5" w:rsidRDefault="00DE0FA5" w:rsidP="00CE5C63">
      <w:pPr>
        <w:widowControl w:val="0"/>
        <w:numPr>
          <w:ilvl w:val="0"/>
          <w:numId w:val="34"/>
        </w:numPr>
        <w:tabs>
          <w:tab w:val="left" w:pos="993"/>
        </w:tabs>
        <w:jc w:val="both"/>
      </w:pPr>
      <w:r>
        <w:rPr>
          <w:rFonts w:ascii="Times New Roman" w:eastAsia="Times New Roman" w:hAnsi="Times New Roman" w:cs="Times New Roman"/>
          <w:color w:val="000000"/>
          <w:sz w:val="24"/>
          <w:szCs w:val="24"/>
        </w:rPr>
        <w:t>completarea registrului de evidenţă contabilă a bunurilor mobile şi imobile;</w:t>
      </w:r>
    </w:p>
    <w:p w14:paraId="4DEEB5D9" w14:textId="77777777" w:rsidR="00DE0FA5" w:rsidRDefault="00DE0FA5" w:rsidP="00CE5C63">
      <w:pPr>
        <w:widowControl w:val="0"/>
        <w:numPr>
          <w:ilvl w:val="0"/>
          <w:numId w:val="34"/>
        </w:numPr>
        <w:tabs>
          <w:tab w:val="left" w:pos="993"/>
        </w:tabs>
        <w:jc w:val="both"/>
      </w:pPr>
      <w:r>
        <w:rPr>
          <w:rFonts w:ascii="Times New Roman" w:eastAsia="Times New Roman" w:hAnsi="Times New Roman" w:cs="Times New Roman"/>
          <w:color w:val="000000"/>
          <w:sz w:val="24"/>
          <w:szCs w:val="24"/>
        </w:rPr>
        <w:t>elaborează programul de lucru al personalului auxiliar de întreţinere al liceului şi îl propune spre aprobare directorului;</w:t>
      </w:r>
    </w:p>
    <w:p w14:paraId="59C31747" w14:textId="77777777" w:rsidR="00DE0FA5" w:rsidRDefault="00DE0FA5" w:rsidP="00CE5C63">
      <w:pPr>
        <w:widowControl w:val="0"/>
        <w:numPr>
          <w:ilvl w:val="0"/>
          <w:numId w:val="34"/>
        </w:numPr>
        <w:tabs>
          <w:tab w:val="left" w:pos="993"/>
        </w:tabs>
        <w:jc w:val="both"/>
      </w:pPr>
      <w:r>
        <w:rPr>
          <w:rFonts w:ascii="Times New Roman" w:eastAsia="Times New Roman" w:hAnsi="Times New Roman" w:cs="Times New Roman"/>
          <w:color w:val="000000"/>
          <w:sz w:val="24"/>
          <w:szCs w:val="24"/>
        </w:rPr>
        <w:t>stabileşte sectoarele de lucru ale personalului de îngrijire, în funcţie de nevoile liceului, directorul poate schimba aceste sectoare;</w:t>
      </w:r>
    </w:p>
    <w:p w14:paraId="2C60E9A4" w14:textId="77777777" w:rsidR="00DE0FA5" w:rsidRDefault="00DE0FA5" w:rsidP="00CE5C63">
      <w:pPr>
        <w:widowControl w:val="0"/>
        <w:numPr>
          <w:ilvl w:val="0"/>
          <w:numId w:val="34"/>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observă comportamentul elevilor, inclusiv în scopul prevenirii abuzului, neglijării, exploatării copilului şi raportării cazurilor suspecte său confirmate de abuz;</w:t>
      </w:r>
    </w:p>
    <w:p w14:paraId="1CF0132B" w14:textId="77777777" w:rsidR="00DE0FA5" w:rsidRDefault="00DE0FA5" w:rsidP="00CE5C63">
      <w:pPr>
        <w:widowControl w:val="0"/>
        <w:numPr>
          <w:ilvl w:val="0"/>
          <w:numId w:val="34"/>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supraveghează comportamentul vizitatorilor şi verifică sălile în care aceştia sunt invitaţi, pentru a nu fi lăsate sau abandonate obiecte care prin conţinutul lor pot produce evenimente deosebite;</w:t>
      </w:r>
    </w:p>
    <w:p w14:paraId="411C2340" w14:textId="77777777" w:rsidR="00DE0FA5" w:rsidRDefault="00DE0FA5" w:rsidP="00CE5C63">
      <w:pPr>
        <w:widowControl w:val="0"/>
        <w:numPr>
          <w:ilvl w:val="0"/>
          <w:numId w:val="34"/>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intervine pentru a stopa orice  caz de abuz, neglijare, exploatare, trafic;</w:t>
      </w:r>
    </w:p>
    <w:p w14:paraId="2130CDAD" w14:textId="61391941" w:rsidR="00DE0FA5" w:rsidRPr="00067FDA" w:rsidRDefault="00DE0FA5" w:rsidP="00067FDA">
      <w:pPr>
        <w:widowControl w:val="0"/>
        <w:numPr>
          <w:ilvl w:val="0"/>
          <w:numId w:val="34"/>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raportează imediat Coordonatorului/directorului orice caz de abuz sau suspiciune de abuz asupra copilului.</w:t>
      </w:r>
    </w:p>
    <w:p w14:paraId="5E14BD83" w14:textId="3EBF005F" w:rsidR="005003C8" w:rsidRDefault="005003C8" w:rsidP="00DE0FA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Directorul adjunct pentru gospodărie nu poate folosi personalul de întreţinere subordonat în alte activităţi decât în cele necesăre liceului.</w:t>
      </w:r>
    </w:p>
    <w:p w14:paraId="5CB745FF" w14:textId="3AF8DCAD" w:rsidR="005003C8" w:rsidRDefault="005003C8" w:rsidP="00DE0FA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Documentaţia şcolară</w:t>
      </w:r>
      <w:r w:rsidRPr="00DE0FA5">
        <w:rPr>
          <w:rFonts w:ascii="Times New Roman" w:eastAsia="Times New Roman" w:hAnsi="Times New Roman" w:cs="Times New Roman"/>
          <w:b/>
          <w:color w:val="000000"/>
          <w:sz w:val="24"/>
          <w:szCs w:val="24"/>
        </w:rPr>
        <w:t xml:space="preserve"> </w:t>
      </w:r>
      <w:r w:rsidRPr="00DE0FA5">
        <w:rPr>
          <w:rFonts w:ascii="Times New Roman" w:eastAsia="Times New Roman" w:hAnsi="Times New Roman" w:cs="Times New Roman"/>
          <w:color w:val="000000"/>
          <w:sz w:val="24"/>
          <w:szCs w:val="24"/>
        </w:rPr>
        <w:t>obligatorie pentru directorul adjunct pentru gospodărie:</w:t>
      </w:r>
    </w:p>
    <w:p w14:paraId="7F16EB0D" w14:textId="4137A8C1" w:rsidR="00DE0FA5" w:rsidRDefault="00DE0FA5" w:rsidP="00DE0FA5">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t>să deţină şi să cunoască:</w:t>
      </w:r>
    </w:p>
    <w:p w14:paraId="2D444B2F" w14:textId="77777777" w:rsidR="00DE0FA5" w:rsidRDefault="00DE0FA5" w:rsidP="00CE5C63">
      <w:pPr>
        <w:widowControl w:val="0"/>
        <w:numPr>
          <w:ilvl w:val="1"/>
          <w:numId w:val="35"/>
        </w:numPr>
        <w:tabs>
          <w:tab w:val="left" w:pos="851"/>
        </w:tabs>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Paşaportul tehnic al instituţiei;</w:t>
      </w:r>
    </w:p>
    <w:p w14:paraId="30051A06" w14:textId="52914354" w:rsidR="00DE0FA5" w:rsidRPr="00DE0FA5" w:rsidRDefault="00DE0FA5" w:rsidP="00DE0FA5">
      <w:pPr>
        <w:tabs>
          <w:tab w:val="left" w:pos="851"/>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ab/>
      </w:r>
      <w:r w:rsidRPr="00DE0FA5">
        <w:rPr>
          <w:rFonts w:ascii="Times New Roman" w:eastAsia="Times New Roman" w:hAnsi="Times New Roman" w:cs="Times New Roman"/>
          <w:i/>
          <w:color w:val="000000"/>
          <w:sz w:val="24"/>
          <w:szCs w:val="24"/>
        </w:rPr>
        <w:t>să elaboreze:</w:t>
      </w:r>
    </w:p>
    <w:p w14:paraId="4EC42AC0" w14:textId="77777777" w:rsidR="00DE0FA5" w:rsidRDefault="00DE0FA5" w:rsidP="00CE5C63">
      <w:pPr>
        <w:widowControl w:val="0"/>
        <w:numPr>
          <w:ilvl w:val="1"/>
          <w:numId w:val="35"/>
        </w:numPr>
        <w:tabs>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Demersuri privind lucrările de reparaţie;</w:t>
      </w:r>
    </w:p>
    <w:p w14:paraId="56A8E808" w14:textId="77777777" w:rsidR="00DE0FA5" w:rsidRDefault="00DE0FA5" w:rsidP="00CE5C63">
      <w:pPr>
        <w:widowControl w:val="0"/>
        <w:numPr>
          <w:ilvl w:val="1"/>
          <w:numId w:val="35"/>
        </w:numPr>
        <w:tabs>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Procese-verbale de predare a lucrărilor de reparaţie şi curs şi cele efectuate;</w:t>
      </w:r>
    </w:p>
    <w:p w14:paraId="28DA6468" w14:textId="77777777" w:rsidR="00DE0FA5" w:rsidRDefault="00DE0FA5" w:rsidP="00CE5C63">
      <w:pPr>
        <w:widowControl w:val="0"/>
        <w:numPr>
          <w:ilvl w:val="1"/>
          <w:numId w:val="35"/>
        </w:numPr>
        <w:tabs>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Dări de seamă cu referire la activităţile tehnice desfăşurate în instituţie pe parcursul anului;</w:t>
      </w:r>
    </w:p>
    <w:p w14:paraId="5D4ABA07" w14:textId="77777777" w:rsidR="00DE0FA5" w:rsidRDefault="00DE0FA5" w:rsidP="00CE5C63">
      <w:pPr>
        <w:widowControl w:val="0"/>
        <w:numPr>
          <w:ilvl w:val="1"/>
          <w:numId w:val="35"/>
        </w:numPr>
        <w:tabs>
          <w:tab w:val="left" w:pos="1390"/>
          <w:tab w:val="left" w:pos="1418"/>
        </w:tabs>
        <w:spacing w:after="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informative/ procese-verbale cu referire la realizarea activităţilor majore din Proiectul managerial anual al instituţiei pe dimensiunea bazei tehnico-materială;</w:t>
      </w:r>
    </w:p>
    <w:p w14:paraId="16CF8CFD" w14:textId="647BC705" w:rsidR="00DE0FA5" w:rsidRPr="00DE0FA5" w:rsidRDefault="00DE0FA5" w:rsidP="00DE0FA5">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Pr="00DE0FA5">
        <w:rPr>
          <w:rFonts w:ascii="Times New Roman" w:eastAsia="Times New Roman" w:hAnsi="Times New Roman" w:cs="Times New Roman"/>
          <w:i/>
          <w:color w:val="000000"/>
          <w:sz w:val="24"/>
          <w:szCs w:val="24"/>
        </w:rPr>
        <w:t>să completeze:</w:t>
      </w:r>
    </w:p>
    <w:p w14:paraId="336095B6" w14:textId="668AAEFF" w:rsidR="00DE0FA5" w:rsidRDefault="00DE0FA5" w:rsidP="00CE5C63">
      <w:pPr>
        <w:numPr>
          <w:ilvl w:val="1"/>
          <w:numId w:val="35"/>
        </w:numPr>
        <w:tabs>
          <w:tab w:val="left" w:pos="1418"/>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Datele privind evidenţa energiei termice, electrice, a consumului de apa;</w:t>
      </w:r>
    </w:p>
    <w:p w14:paraId="1B5C2BC1" w14:textId="77777777" w:rsidR="00DE0FA5" w:rsidRDefault="00DE0FA5" w:rsidP="00CE5C63">
      <w:pPr>
        <w:widowControl w:val="0"/>
        <w:numPr>
          <w:ilvl w:val="1"/>
          <w:numId w:val="35"/>
        </w:numPr>
        <w:tabs>
          <w:tab w:val="left" w:pos="141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Datele privind evidenţa timpului de lucru a personalului tehnic si tarifarea lor;</w:t>
      </w:r>
    </w:p>
    <w:p w14:paraId="3A074D47" w14:textId="77777777" w:rsidR="00DE0FA5" w:rsidRDefault="00DE0FA5" w:rsidP="00CE5C63">
      <w:pPr>
        <w:widowControl w:val="0"/>
        <w:numPr>
          <w:ilvl w:val="1"/>
          <w:numId w:val="35"/>
        </w:numPr>
        <w:tabs>
          <w:tab w:val="left" w:pos="1418"/>
        </w:tabs>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Acte de decontare si de luare la evidenta, procese verbale de primire - predare a bunurilor materiale;</w:t>
      </w:r>
    </w:p>
    <w:p w14:paraId="452C5F2E" w14:textId="77777777" w:rsidR="00DE0FA5" w:rsidRDefault="00DE0FA5" w:rsidP="00CE5C63">
      <w:pPr>
        <w:widowControl w:val="0"/>
        <w:numPr>
          <w:ilvl w:val="1"/>
          <w:numId w:val="35"/>
        </w:numPr>
        <w:tabs>
          <w:tab w:val="left" w:pos="1390"/>
          <w:tab w:val="left" w:pos="141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privind evidenta bunurilor materiale ale instituţiei, precum şi cele procurate/ donate de partenerii educaţionali, inclusiv Asociaţia/ Comitetele părinteşti.</w:t>
      </w:r>
    </w:p>
    <w:p w14:paraId="524C3F00" w14:textId="77777777" w:rsidR="00DE0FA5" w:rsidRDefault="00DE0FA5" w:rsidP="00CE5C63">
      <w:pPr>
        <w:widowControl w:val="0"/>
        <w:numPr>
          <w:ilvl w:val="1"/>
          <w:numId w:val="35"/>
        </w:numPr>
        <w:tabs>
          <w:tab w:val="left" w:pos="1418"/>
          <w:tab w:val="left" w:pos="1510"/>
        </w:tabs>
        <w:spacing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Registrul privind evidenta şi verificarea dispozitivelor/antrenamentelor de prevenire a situaţiilor excepţionale conform cerinţelor Serviciului de Protecţie civilă şi Situaţii excepţionale.</w:t>
      </w:r>
    </w:p>
    <w:p w14:paraId="5219D44A" w14:textId="5827F007" w:rsidR="00DE0FA5" w:rsidRPr="00DE0FA5" w:rsidRDefault="00DE0FA5" w:rsidP="00DE0FA5">
      <w:pPr>
        <w:widowControl w:val="0"/>
        <w:tabs>
          <w:tab w:val="left" w:pos="851"/>
          <w:tab w:val="left" w:pos="1418"/>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Pr="00DE0FA5">
        <w:rPr>
          <w:rFonts w:ascii="Times New Roman" w:eastAsia="Times New Roman" w:hAnsi="Times New Roman" w:cs="Times New Roman"/>
          <w:i/>
          <w:color w:val="000000"/>
          <w:sz w:val="24"/>
          <w:szCs w:val="24"/>
        </w:rPr>
        <w:t>Tipurile de rapoarte obligatorii pentru directorul adjunct pentru gospodărie:</w:t>
      </w:r>
    </w:p>
    <w:p w14:paraId="43F20D4C" w14:textId="77777777" w:rsidR="00DE0FA5" w:rsidRDefault="00DE0FA5" w:rsidP="00CE5C63">
      <w:pPr>
        <w:widowControl w:val="0"/>
        <w:numPr>
          <w:ilvl w:val="1"/>
          <w:numId w:val="36"/>
        </w:numPr>
        <w:tabs>
          <w:tab w:val="left" w:pos="1390"/>
          <w:tab w:val="left" w:pos="141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Darea de seamă cu referire la activităţile tehnice desfăşurate în instituţie pe parcursul anului;</w:t>
      </w:r>
    </w:p>
    <w:p w14:paraId="37F50476" w14:textId="77777777" w:rsidR="00DE0FA5" w:rsidRDefault="00DE0FA5" w:rsidP="00CE5C63">
      <w:pPr>
        <w:widowControl w:val="0"/>
        <w:numPr>
          <w:ilvl w:val="1"/>
          <w:numId w:val="36"/>
        </w:numPr>
        <w:tabs>
          <w:tab w:val="left" w:pos="141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 privind realizarea Proiectului managerial anual al instituţiei la compartimentul baza tehnico-materială;</w:t>
      </w:r>
    </w:p>
    <w:p w14:paraId="7836A20D" w14:textId="11D8A112" w:rsidR="00DE0FA5" w:rsidRPr="0019451A" w:rsidRDefault="00DE0FA5" w:rsidP="0019451A">
      <w:pPr>
        <w:widowControl w:val="0"/>
        <w:numPr>
          <w:ilvl w:val="1"/>
          <w:numId w:val="36"/>
        </w:numPr>
        <w:tabs>
          <w:tab w:val="left" w:pos="1418"/>
        </w:tabs>
        <w:spacing w:after="1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Raportul privind lucrările şi investiţiile efectuate în vederea asigurării funcţionalităţii instituţiei.</w:t>
      </w:r>
    </w:p>
    <w:p w14:paraId="50952C79" w14:textId="77777777" w:rsidR="00DE0FA5" w:rsidRDefault="00DE0FA5" w:rsidP="00DE0FA5">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Secţiunea a 5-a</w:t>
      </w:r>
    </w:p>
    <w:p w14:paraId="05D801BA" w14:textId="77777777" w:rsidR="00DE0FA5" w:rsidRDefault="00DE0FA5" w:rsidP="00DE0FA5">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Personalul didactic</w:t>
      </w:r>
    </w:p>
    <w:p w14:paraId="0FB9F79A" w14:textId="14464E2F" w:rsidR="005003C8" w:rsidRDefault="005003C8" w:rsidP="00DE0FA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 xml:space="preserve">În liceu activează personal didactic din care fac parte: învăţători, profesori, psihologi, </w:t>
      </w:r>
      <w:r w:rsidRPr="00DE0FA5">
        <w:rPr>
          <w:rFonts w:ascii="Times New Roman" w:eastAsia="Times New Roman" w:hAnsi="Times New Roman" w:cs="Times New Roman"/>
          <w:i/>
          <w:iCs/>
          <w:color w:val="000000"/>
          <w:sz w:val="24"/>
          <w:szCs w:val="24"/>
        </w:rPr>
        <w:t>cadrul didactice de sprijin</w:t>
      </w:r>
      <w:r w:rsidRPr="00DE0FA5">
        <w:rPr>
          <w:rFonts w:ascii="Times New Roman" w:eastAsia="Times New Roman" w:hAnsi="Times New Roman" w:cs="Times New Roman"/>
          <w:color w:val="000000"/>
          <w:sz w:val="24"/>
          <w:szCs w:val="24"/>
        </w:rPr>
        <w:t>, conducători de cerc.</w:t>
      </w:r>
    </w:p>
    <w:p w14:paraId="6C5C89FD" w14:textId="4AD5459B" w:rsidR="005003C8" w:rsidRDefault="005003C8" w:rsidP="00DE0FA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Posturile didactice se ocupă prin concurs. Concursul de ocupare a locurilor vacante se organizează în incinta liceului în baza metodologiei aprobate de Ministerul Educaţiei. La concursul pentru ocuparea unui post didactic poate participa orice candidat care îndeplineşte condiţiile de eligibilitate prevazute de legislaţia în vigoare. Tinerii specialişti ocupa posturile vacante prin repartizare.</w:t>
      </w:r>
    </w:p>
    <w:p w14:paraId="3526A4D9" w14:textId="79094466" w:rsidR="005003C8" w:rsidRDefault="005003C8" w:rsidP="00DE0FA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 xml:space="preserve">Personalul didactic are drepturi şi obligaţii în conformitate cu legislaţia în vigoare, Codul educației, Codul Muncii, Codul de etică, Statut, prezentul regulamentul al instituţiei, prevederile contractului individual și colectiv de muncă. </w:t>
      </w:r>
    </w:p>
    <w:p w14:paraId="268EEF14" w14:textId="09D374E1" w:rsidR="005003C8" w:rsidRDefault="005003C8" w:rsidP="00DE0FA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Personalul didactic are urmatoarele drepturi:</w:t>
      </w:r>
    </w:p>
    <w:p w14:paraId="33984B86" w14:textId="77777777" w:rsidR="00DE0FA5" w:rsidRDefault="00DE0FA5" w:rsidP="00CE5C63">
      <w:pPr>
        <w:widowControl w:val="0"/>
        <w:numPr>
          <w:ilvl w:val="0"/>
          <w:numId w:val="37"/>
        </w:numPr>
        <w:tabs>
          <w:tab w:val="left" w:pos="426"/>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beneficieze de condiţii optime de muncă;</w:t>
      </w:r>
    </w:p>
    <w:p w14:paraId="749631C9" w14:textId="77777777" w:rsidR="00DE0FA5" w:rsidRDefault="00DE0FA5" w:rsidP="00CE5C63">
      <w:pPr>
        <w:widowControl w:val="0"/>
        <w:numPr>
          <w:ilvl w:val="0"/>
          <w:numId w:val="37"/>
        </w:numPr>
        <w:tabs>
          <w:tab w:val="left" w:pos="426"/>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 se respecte demnitatea personală şi statutul de profesor;</w:t>
      </w:r>
    </w:p>
    <w:p w14:paraId="4100F19E" w14:textId="77777777" w:rsidR="00DE0FA5" w:rsidRDefault="00DE0FA5" w:rsidP="00CE5C63">
      <w:pPr>
        <w:widowControl w:val="0"/>
        <w:numPr>
          <w:ilvl w:val="0"/>
          <w:numId w:val="37"/>
        </w:numPr>
        <w:tabs>
          <w:tab w:val="left" w:pos="426"/>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să-şi exprime liber opinia profesională vizind procesul de predare - învăţare – evaluare în concordanţă cu componentele Curriculumului National;</w:t>
      </w:r>
    </w:p>
    <w:p w14:paraId="5C420F24" w14:textId="77777777" w:rsidR="00DE0FA5" w:rsidRDefault="00DE0FA5" w:rsidP="00CE5C63">
      <w:pPr>
        <w:widowControl w:val="0"/>
        <w:numPr>
          <w:ilvl w:val="0"/>
          <w:numId w:val="37"/>
        </w:numPr>
        <w:tabs>
          <w:tab w:val="left" w:pos="426"/>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 se asigure condiţii eficiente pentru desfăşurarea activităţii profesionale, pentru perfecţionarea continuă;</w:t>
      </w:r>
    </w:p>
    <w:p w14:paraId="6D4BC2A0" w14:textId="77777777" w:rsidR="00DE0FA5" w:rsidRDefault="00DE0FA5" w:rsidP="00CE5C63">
      <w:pPr>
        <w:widowControl w:val="0"/>
        <w:numPr>
          <w:ilvl w:val="0"/>
          <w:numId w:val="37"/>
        </w:numPr>
        <w:tabs>
          <w:tab w:val="left" w:pos="426"/>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manifeste iniţiativa profesionala în realizarea procesului educaţional: alegerea tehnologiilor de predare, evaluarea performanţelor elevilor conform finalităţilor educaţionale, participarea la eficientizarea procesului educaţional, promovarea activităţilor de cercetare, de orientare civică şi de dezvoltare comunitara a elevilor, organizarea laboratoarelor, cenaclurilor, cercurilor pe interese, publicaţiilor şcolare, etc., conform legislaţiei în vigoare;</w:t>
      </w:r>
    </w:p>
    <w:p w14:paraId="0E765935" w14:textId="77777777" w:rsidR="00DE0FA5" w:rsidRDefault="00DE0FA5" w:rsidP="00CE5C63">
      <w:pPr>
        <w:widowControl w:val="0"/>
        <w:numPr>
          <w:ilvl w:val="0"/>
          <w:numId w:val="37"/>
        </w:numPr>
        <w:tabs>
          <w:tab w:val="left" w:pos="426"/>
          <w:tab w:val="left" w:pos="528"/>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să participe la conducerea instituţiei, inclusiv prin alegerea democratică a reprezentanţilor în organele de conducere, administrative şi consultative ale instituţiei;</w:t>
      </w:r>
    </w:p>
    <w:p w14:paraId="6D48FB13" w14:textId="77777777" w:rsidR="00DE0FA5" w:rsidRDefault="00DE0FA5" w:rsidP="00CE5C63">
      <w:pPr>
        <w:widowControl w:val="0"/>
        <w:numPr>
          <w:ilvl w:val="0"/>
          <w:numId w:val="37"/>
        </w:numPr>
        <w:tabs>
          <w:tab w:val="left" w:pos="426"/>
          <w:tab w:val="left" w:pos="528"/>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beneficieze de înlesniri stabilite de legislaţia în vigoare;</w:t>
      </w:r>
    </w:p>
    <w:p w14:paraId="1037A2B3" w14:textId="00002E93" w:rsidR="00DE0FA5" w:rsidRPr="00067FDA" w:rsidRDefault="00DE0FA5" w:rsidP="00067FDA">
      <w:pPr>
        <w:widowControl w:val="0"/>
        <w:numPr>
          <w:ilvl w:val="0"/>
          <w:numId w:val="37"/>
        </w:numPr>
        <w:tabs>
          <w:tab w:val="left" w:pos="426"/>
          <w:tab w:val="left" w:pos="528"/>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facă parte din asociaţii şi organizaţii sindicale, profesionale, culturale, naţionale şi internaţionale, precum şi din organizaţii politice legal constituite;</w:t>
      </w:r>
    </w:p>
    <w:p w14:paraId="632E9BEA" w14:textId="0D6A15E1" w:rsidR="005003C8" w:rsidRDefault="005003C8" w:rsidP="00DE0FA5">
      <w:pPr>
        <w:pStyle w:val="ListParagraph"/>
        <w:numPr>
          <w:ilvl w:val="0"/>
          <w:numId w:val="1"/>
        </w:numPr>
        <w:tabs>
          <w:tab w:val="left" w:pos="993"/>
        </w:tabs>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Personalului didactic i se interzice să aplice pedepse corporale sau să agreseze verbal, psihic sau fizic elevii şi/ sau alte cadre didactice.</w:t>
      </w:r>
    </w:p>
    <w:p w14:paraId="0751F4BF" w14:textId="363AA33F" w:rsidR="005003C8" w:rsidRDefault="005003C8" w:rsidP="00DE0FA5">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Personalului didactic i se interzice primirea de bani sau de alte foloase sub orice formă din partea elevilor, familiilor acestora, precum şi din partea organizaţiilor obşteşti ale părinţilor.</w:t>
      </w:r>
      <w:r w:rsidR="00DE0FA5" w:rsidRPr="00DE0FA5">
        <w:rPr>
          <w:rFonts w:ascii="Times New Roman" w:eastAsia="Times New Roman" w:hAnsi="Times New Roman" w:cs="Times New Roman"/>
          <w:color w:val="000000"/>
          <w:sz w:val="24"/>
          <w:szCs w:val="24"/>
        </w:rPr>
        <w:t xml:space="preserve"> </w:t>
      </w:r>
      <w:r w:rsidRPr="00DE0FA5">
        <w:rPr>
          <w:rFonts w:ascii="Times New Roman" w:eastAsia="Times New Roman" w:hAnsi="Times New Roman" w:cs="Times New Roman"/>
          <w:color w:val="000000"/>
          <w:sz w:val="24"/>
          <w:szCs w:val="24"/>
        </w:rPr>
        <w:t>Nerespectarea prevederii respective, constituie abatere disciplinară şi se examinează de Consiliul de etică sau de organele abilitate de cercetarea contravenţionala sau penală, în funcţie de graviditatea acţiunii.</w:t>
      </w:r>
    </w:p>
    <w:p w14:paraId="6E26FA02" w14:textId="385A5B2E" w:rsidR="005003C8" w:rsidRDefault="005003C8" w:rsidP="00DE0FA5">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 xml:space="preserve">Toate cataloage şcolare vor fi completate cu cerneală albastră, cât mai clar şi mai citeţ, </w:t>
      </w:r>
      <w:r w:rsidR="00606B91" w:rsidRPr="00DE0FA5">
        <w:rPr>
          <w:rFonts w:ascii="Times New Roman" w:eastAsia="Times New Roman" w:hAnsi="Times New Roman" w:cs="Times New Roman"/>
          <w:color w:val="000000"/>
          <w:sz w:val="24"/>
          <w:szCs w:val="24"/>
        </w:rPr>
        <w:t xml:space="preserve">   </w:t>
      </w:r>
      <w:r w:rsidRPr="00DE0FA5">
        <w:rPr>
          <w:rFonts w:ascii="Times New Roman" w:eastAsia="Times New Roman" w:hAnsi="Times New Roman" w:cs="Times New Roman"/>
          <w:color w:val="000000"/>
          <w:sz w:val="24"/>
          <w:szCs w:val="24"/>
        </w:rPr>
        <w:t>în toate rubricile documentului.</w:t>
      </w:r>
    </w:p>
    <w:p w14:paraId="68520886" w14:textId="426BF103" w:rsidR="005003C8" w:rsidRDefault="005003C8" w:rsidP="00DE0FA5">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Personalul didactic are urmatoarele obligaţii:</w:t>
      </w:r>
    </w:p>
    <w:p w14:paraId="67FF797E"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respecte prevederile Codului de etică al cadrelor didactice, aprobat de Ministerul Educaţiei ordinul nr. 861 din 07.09.2015.</w:t>
      </w:r>
    </w:p>
    <w:p w14:paraId="4EE4D733"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confidenţialitatea şi securitatea informaţiei cu caracter personal (acţiunile disciplinare, înregistrarea unor cazuri de violenţă, tratamentul medical în şcoală, orientarea şcolară, educaţia specială a persoanelor cu handicap, ajutorul social acordat acestor persoane sau elevilor din familii defavorizate), în conformitate cu legislaţia în domeniul protecţiei datelor cu caracter personal;</w:t>
      </w:r>
    </w:p>
    <w:p w14:paraId="3C20A61B" w14:textId="77777777" w:rsidR="00DE0FA5" w:rsidRDefault="00DE0FA5" w:rsidP="00CE5C63">
      <w:pPr>
        <w:widowControl w:val="0"/>
        <w:numPr>
          <w:ilvl w:val="0"/>
          <w:numId w:val="4"/>
        </w:numPr>
        <w:tabs>
          <w:tab w:val="left" w:pos="426"/>
          <w:tab w:val="left" w:pos="528"/>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participe la programe de formare continua, în conformitate cu specificul activităţii şi cu reglementările în vigoare pentru fiecare categorie;</w:t>
      </w:r>
    </w:p>
    <w:p w14:paraId="4B9126D6" w14:textId="77777777" w:rsidR="00DE0FA5" w:rsidRDefault="00DE0FA5" w:rsidP="00CE5C63">
      <w:pPr>
        <w:widowControl w:val="0"/>
        <w:numPr>
          <w:ilvl w:val="0"/>
          <w:numId w:val="4"/>
        </w:numPr>
        <w:tabs>
          <w:tab w:val="left" w:pos="426"/>
          <w:tab w:val="left" w:pos="528"/>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cunoască, împărtaşească şi să promoveze idealul educaţional, principiile fundamentale ale educaţiei, politica educaţionala a statului;</w:t>
      </w:r>
    </w:p>
    <w:p w14:paraId="1A8BAF18" w14:textId="77777777" w:rsidR="00DE0FA5" w:rsidRDefault="00DE0FA5" w:rsidP="00CE5C63">
      <w:pPr>
        <w:widowControl w:val="0"/>
        <w:numPr>
          <w:ilvl w:val="0"/>
          <w:numId w:val="4"/>
        </w:numPr>
        <w:tabs>
          <w:tab w:val="left" w:pos="426"/>
          <w:tab w:val="left" w:pos="528"/>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organizeze şi să desfăşoare eficient procesul educaţional la disciplina de studiu predată şi la nivelul liceului;</w:t>
      </w:r>
    </w:p>
    <w:p w14:paraId="7BC8ECE7" w14:textId="77777777" w:rsidR="00DE0FA5" w:rsidRDefault="00DE0FA5" w:rsidP="00CE5C63">
      <w:pPr>
        <w:widowControl w:val="0"/>
        <w:numPr>
          <w:ilvl w:val="0"/>
          <w:numId w:val="4"/>
        </w:numPr>
        <w:tabs>
          <w:tab w:val="left" w:pos="426"/>
          <w:tab w:val="left" w:pos="528"/>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cunoască şi să aplice Planul - cadru de învăţământ, Curriculum scris la disciplină - ansamblul documentelor şcolare de tip reglator, specific disciplinei/ disciplinelor predate</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Curricula disciplinare, Standardele de eficienţă a învăţării, Referenţialul de evaluare a competenţelor specifice formate elevilor, Reperele metodologice de organizare a procesului educaţional la disciplina de studiu</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(pentru anul de studii curent), aprobate de MECC</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manualele şcolare şi literatura pedagogica de referinţă;</w:t>
      </w:r>
    </w:p>
    <w:p w14:paraId="66355B2B" w14:textId="77777777" w:rsidR="00DE0FA5" w:rsidRDefault="00DE0FA5" w:rsidP="00CE5C63">
      <w:pPr>
        <w:widowControl w:val="0"/>
        <w:numPr>
          <w:ilvl w:val="0"/>
          <w:numId w:val="4"/>
        </w:numPr>
        <w:tabs>
          <w:tab w:val="left" w:pos="426"/>
          <w:tab w:val="left" w:pos="993"/>
        </w:tabs>
        <w:ind w:left="1146" w:hanging="15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să elaboreze</w:t>
      </w:r>
      <w:r>
        <w:rPr>
          <w:rFonts w:ascii="Times New Roman" w:eastAsia="Times New Roman" w:hAnsi="Times New Roman" w:cs="Times New Roman"/>
          <w:color w:val="000000"/>
          <w:sz w:val="24"/>
          <w:szCs w:val="24"/>
        </w:rPr>
        <w:t xml:space="preserve">: </w:t>
      </w:r>
    </w:p>
    <w:p w14:paraId="27F76733" w14:textId="77777777" w:rsidR="00DE0FA5" w:rsidRPr="00606B91" w:rsidRDefault="00DE0FA5" w:rsidP="00DE0FA5">
      <w:pPr>
        <w:widowControl w:val="0"/>
        <w:tabs>
          <w:tab w:val="left" w:pos="1276"/>
        </w:tabs>
        <w:spacing w:line="276" w:lineRule="auto"/>
        <w:ind w:left="1702" w:hanging="283"/>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 xml:space="preserve">- Proiectarea didactică de lungă durată pentru anul curent de studii, la necesitate </w:t>
      </w:r>
      <w:r w:rsidRPr="00606B91">
        <w:rPr>
          <w:rFonts w:ascii="Times New Roman" w:eastAsia="Times New Roman" w:hAnsi="Times New Roman" w:cs="Times New Roman"/>
          <w:i/>
          <w:iCs/>
          <w:color w:val="000000"/>
          <w:sz w:val="24"/>
          <w:szCs w:val="24"/>
        </w:rPr>
        <w:t>Planuri educaţionale individuale (PEI);</w:t>
      </w:r>
    </w:p>
    <w:p w14:paraId="593EDC8D" w14:textId="77777777" w:rsidR="00DE0FA5" w:rsidRDefault="00DE0FA5" w:rsidP="00DE0FA5">
      <w:pPr>
        <w:widowControl w:val="0"/>
        <w:spacing w:line="276" w:lineRule="auto"/>
        <w:ind w:left="1702"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Proiectarea didactică la ore sau pe unităţi de învăţare la disciplinele şcolare predate, conform prevederilor Reperelor metodologice la disciplină, aprobate de MECC;</w:t>
      </w:r>
    </w:p>
    <w:p w14:paraId="5BA002EF" w14:textId="77777777" w:rsidR="00DE0FA5" w:rsidRDefault="00DE0FA5" w:rsidP="00DE0FA5">
      <w:pPr>
        <w:widowControl w:val="0"/>
        <w:spacing w:line="276" w:lineRule="auto"/>
        <w:ind w:left="1702"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Proiecte didactice ale activităţilor extraşcolare/educative, desfăşurate conform Proiectului managerial anual al instituţiei;</w:t>
      </w:r>
    </w:p>
    <w:p w14:paraId="249D7261" w14:textId="77777777" w:rsidR="00DE0FA5" w:rsidRDefault="00DE0FA5" w:rsidP="00DE0FA5">
      <w:pPr>
        <w:widowControl w:val="0"/>
        <w:tabs>
          <w:tab w:val="left" w:pos="426"/>
          <w:tab w:val="left" w:pos="1134"/>
        </w:tabs>
        <w:ind w:left="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Instrumente de evaluare aplicate în evaluările sumative/ teze semestriale la clasă (matricea de specificaţie, conţinutul probei de evaluare, baremul de corectare, schema de convertire a punctajului în note).</w:t>
      </w:r>
      <w:r>
        <w:rPr>
          <w:rFonts w:ascii="Times New Roman" w:eastAsia="Times New Roman" w:hAnsi="Times New Roman" w:cs="Times New Roman"/>
          <w:i/>
          <w:color w:val="000000"/>
          <w:sz w:val="24"/>
          <w:szCs w:val="24"/>
        </w:rPr>
        <w:t xml:space="preserve"> </w:t>
      </w:r>
    </w:p>
    <w:p w14:paraId="4739A7C3" w14:textId="77777777" w:rsidR="00DE0FA5" w:rsidRDefault="00DE0FA5" w:rsidP="00DE0FA5">
      <w:pPr>
        <w:widowControl w:val="0"/>
        <w:tabs>
          <w:tab w:val="left" w:pos="426"/>
          <w:tab w:val="left" w:pos="993"/>
        </w:tabs>
        <w:ind w:left="141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să completeze:</w:t>
      </w:r>
    </w:p>
    <w:p w14:paraId="09E5CA58" w14:textId="77777777" w:rsidR="00DE0FA5" w:rsidRDefault="00DE0FA5" w:rsidP="00CE5C63">
      <w:pPr>
        <w:widowControl w:val="0"/>
        <w:numPr>
          <w:ilvl w:val="0"/>
          <w:numId w:val="3"/>
        </w:numPr>
        <w:tabs>
          <w:tab w:val="left" w:pos="851"/>
          <w:tab w:val="left" w:pos="993"/>
          <w:tab w:val="left" w:pos="1276"/>
        </w:tabs>
        <w:ind w:left="1419"/>
      </w:pPr>
      <w:r>
        <w:rPr>
          <w:rFonts w:ascii="Times New Roman" w:eastAsia="Times New Roman" w:hAnsi="Times New Roman" w:cs="Times New Roman"/>
          <w:color w:val="000000"/>
          <w:sz w:val="24"/>
          <w:szCs w:val="24"/>
        </w:rPr>
        <w:t>Catalogul şcolar (evidenţa frecvenţei, a conţinuturilor educaţionale şi notarea elevilor);</w:t>
      </w:r>
    </w:p>
    <w:p w14:paraId="4F905807" w14:textId="77777777" w:rsidR="00DE0FA5" w:rsidRDefault="00DE0FA5" w:rsidP="00DE0FA5">
      <w:pPr>
        <w:widowControl w:val="0"/>
        <w:tabs>
          <w:tab w:val="left" w:pos="851"/>
          <w:tab w:val="left" w:pos="993"/>
          <w:tab w:val="left" w:pos="1276"/>
        </w:tabs>
        <w:ind w:left="699"/>
        <w:jc w:val="both"/>
      </w:pPr>
      <w:r>
        <w:rPr>
          <w:rFonts w:ascii="Times New Roman" w:eastAsia="Times New Roman" w:hAnsi="Times New Roman" w:cs="Times New Roman"/>
          <w:color w:val="000000"/>
          <w:sz w:val="24"/>
          <w:szCs w:val="24"/>
        </w:rPr>
        <w:t xml:space="preserve">- Raportul semestrial/anual la disciplina de studiu predată (nr. de ore proiectate/ realizate, </w:t>
      </w:r>
      <w:r>
        <w:rPr>
          <w:rFonts w:ascii="Times New Roman" w:eastAsia="Times New Roman" w:hAnsi="Times New Roman" w:cs="Times New Roman"/>
          <w:color w:val="000000"/>
          <w:sz w:val="24"/>
          <w:szCs w:val="24"/>
        </w:rPr>
        <w:lastRenderedPageBreak/>
        <w:t>nr. de evaluări proiectate/ realizate, indicatori statistici privind calitatea procesului educaţional: media semestrială/anuală, procentul reuşitei, procentul calităţii la clasă).</w:t>
      </w:r>
    </w:p>
    <w:p w14:paraId="6F8DD803" w14:textId="77777777" w:rsidR="00DE0FA5" w:rsidRDefault="00DE0FA5" w:rsidP="00CE5C63">
      <w:pPr>
        <w:widowControl w:val="0"/>
        <w:numPr>
          <w:ilvl w:val="0"/>
          <w:numId w:val="4"/>
        </w:numPr>
        <w:tabs>
          <w:tab w:val="left" w:pos="426"/>
          <w:tab w:val="left" w:pos="993"/>
        </w:tabs>
        <w:ind w:left="1146" w:hanging="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organizeze şi să asigure realizarea optimala a orelor la clasă;</w:t>
      </w:r>
    </w:p>
    <w:p w14:paraId="2FA4D244"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eficacitatea procesului educaţional la nivel de instituţie;</w:t>
      </w:r>
    </w:p>
    <w:p w14:paraId="61235930"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stimuleze activitatea independentă şi de colaborare, initiativa, capacităţile creative ale elevului în procesul de învăţare;</w:t>
      </w:r>
    </w:p>
    <w:p w14:paraId="24216227"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asigure securitatea vietii şi sănatatii elevilor în cadrul lecţiilor şi activităţilor extraşcolare (cercuri pe interese, tabere specializate, excursii, etc.);</w:t>
      </w:r>
    </w:p>
    <w:p w14:paraId="2FBF323C"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desfăşoare preselecţiile pentru participarea elevilor la olimpiade şi concursuri şcolare;</w:t>
      </w:r>
    </w:p>
    <w:p w14:paraId="54F6E6E3"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participe la şedintele Consiliului Profesoral, şedintele şi activitatile comisiei metodice, Comisia metodică Consiliere și Dezvoltare Personală şi la solicitare, la şedinţele şi activităţile Consiliului de Administraţie;</w:t>
      </w:r>
    </w:p>
    <w:p w14:paraId="1F046A0F"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prezinte, la început de an şcolar, avizul medical şi rezultatele analizelor medicale privind Examenul clinic, examenul pulmonar, examenul psihologic conform cerinţelor / normelor sănitaro – igienice în vigoare;</w:t>
      </w:r>
    </w:p>
    <w:p w14:paraId="076581E4"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organizeze şi desfăşoare ore de dirigenţie;</w:t>
      </w:r>
    </w:p>
    <w:p w14:paraId="5C34C365" w14:textId="77777777" w:rsidR="00DE0FA5" w:rsidRDefault="00DE0FA5" w:rsidP="00CE5C63">
      <w:pPr>
        <w:widowControl w:val="0"/>
        <w:numPr>
          <w:ilvl w:val="0"/>
          <w:numId w:val="4"/>
        </w:numPr>
        <w:tabs>
          <w:tab w:val="left" w:pos="426"/>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organizeze consultaţii cu elevii claselor absolvente la disciplina predată, conform orarului stabilit de conducerea liceului;</w:t>
      </w:r>
    </w:p>
    <w:p w14:paraId="6F38E30A"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colaboreze cu familiile elevilor;</w:t>
      </w:r>
    </w:p>
    <w:p w14:paraId="746ADF4E"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se autoinstruiască, în permanenţă, în domeniul specialităţii, a psihopedagogiei şi a metodicii predarii disciplinei;</w:t>
      </w:r>
    </w:p>
    <w:p w14:paraId="4305AA19"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participe la activităţile de interasistenţă organizate în instituţie sau în afara ei (conform delegării);</w:t>
      </w:r>
    </w:p>
    <w:p w14:paraId="4B5B572D"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respecte normele de etică, cultivând, prin propriul exemplu, valorile şi principiile esenţiale pentru construirea unui stat de drept, precum integritatea, onestitatea, corectitudinea, dreptatea, echitatea, umanismul, generozitatea, hărnicia, patriotismul şi alte virtuţi;</w:t>
      </w:r>
    </w:p>
    <w:p w14:paraId="0A2C27E0"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manifeste comportament nonviolent în activităţile educaţionale şi în viaţa cotidiană;</w:t>
      </w:r>
    </w:p>
    <w:p w14:paraId="5B027DA3" w14:textId="77777777" w:rsidR="00DE0FA5" w:rsidRDefault="00DE0FA5" w:rsidP="00CE5C63">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să-şi onoreze toate obligaţiile prevăzute în Codul Educaţiei, alte acte normative în vigoare, precum şi stipulate în fişa postului;</w:t>
      </w:r>
    </w:p>
    <w:p w14:paraId="4209C600" w14:textId="5348CD1E" w:rsidR="00DE0FA5" w:rsidRPr="00DC3E32" w:rsidRDefault="00DE0FA5" w:rsidP="00DC3E32">
      <w:pPr>
        <w:widowControl w:val="0"/>
        <w:numPr>
          <w:ilvl w:val="0"/>
          <w:numId w:val="4"/>
        </w:numPr>
        <w:tabs>
          <w:tab w:val="left" w:pos="426"/>
          <w:tab w:val="left" w:pos="993"/>
        </w:tabs>
        <w:ind w:left="1419"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intervină pentru a stopa orice  caz de abuz, neglijare, exploatare, trafic și să comunice imediat cazurile suspecte sau confirmate de abuz, neglijare, exploatare, trafic directorului instituţiei sau coordonatorului.</w:t>
      </w:r>
    </w:p>
    <w:p w14:paraId="79180BDA" w14:textId="77777777" w:rsidR="00067FDA" w:rsidRDefault="00067FDA" w:rsidP="00067FDA">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Psihologul are urmatoarele atribuţii:</w:t>
      </w:r>
    </w:p>
    <w:p w14:paraId="2A8BA322" w14:textId="77777777" w:rsidR="00067FDA" w:rsidRDefault="00067FDA" w:rsidP="00067FDA">
      <w:pPr>
        <w:widowControl w:val="0"/>
        <w:numPr>
          <w:ilvl w:val="0"/>
          <w:numId w:val="39"/>
        </w:numPr>
        <w:tabs>
          <w:tab w:val="left" w:pos="993"/>
        </w:tabs>
        <w:jc w:val="both"/>
      </w:pPr>
      <w:r>
        <w:rPr>
          <w:rFonts w:ascii="Times New Roman" w:eastAsia="Times New Roman" w:hAnsi="Times New Roman" w:cs="Times New Roman"/>
          <w:color w:val="000000"/>
          <w:sz w:val="24"/>
          <w:szCs w:val="24"/>
        </w:rPr>
        <w:t>asigură confidenţialitatea şi securitatea informaţiei cu caracter personal(datele din dosarele elevilor, precum acţiunile disciplinare, înregistrarea unor cazuri de violenţă, tratamentul medical în şcoală, orientarea şcolară, educaţia specială a persoanelor cu handicap, ajutorul social acordat acestor persoane sau elevilor din familii defavorizate), în conformitate cu legislaţia în domeniul protecţiei datelor cu caracter personal;</w:t>
      </w:r>
    </w:p>
    <w:p w14:paraId="49FE096C" w14:textId="77777777" w:rsidR="00067FDA" w:rsidRDefault="00067FDA" w:rsidP="00067FDA">
      <w:pPr>
        <w:widowControl w:val="0"/>
        <w:numPr>
          <w:ilvl w:val="0"/>
          <w:numId w:val="39"/>
        </w:numPr>
        <w:tabs>
          <w:tab w:val="left" w:pos="993"/>
        </w:tabs>
        <w:jc w:val="both"/>
      </w:pPr>
      <w:r>
        <w:rPr>
          <w:rFonts w:ascii="Times New Roman" w:eastAsia="Times New Roman" w:hAnsi="Times New Roman" w:cs="Times New Roman"/>
          <w:color w:val="000000"/>
          <w:sz w:val="24"/>
          <w:szCs w:val="24"/>
        </w:rPr>
        <w:t>identifică/ adaptează/ elaborează metode şi instrumente de evaluare şi asistenţă psihologică a copiilor;</w:t>
      </w:r>
    </w:p>
    <w:p w14:paraId="31BC454F" w14:textId="77777777" w:rsidR="00067FDA" w:rsidRDefault="00067FDA" w:rsidP="00067FDA">
      <w:pPr>
        <w:widowControl w:val="0"/>
        <w:numPr>
          <w:ilvl w:val="0"/>
          <w:numId w:val="39"/>
        </w:numPr>
        <w:tabs>
          <w:tab w:val="left" w:pos="993"/>
        </w:tabs>
        <w:jc w:val="both"/>
      </w:pPr>
      <w:r>
        <w:rPr>
          <w:rFonts w:ascii="Times New Roman" w:eastAsia="Times New Roman" w:hAnsi="Times New Roman" w:cs="Times New Roman"/>
          <w:color w:val="000000"/>
          <w:sz w:val="24"/>
          <w:szCs w:val="24"/>
        </w:rPr>
        <w:t>realizează evaluări şi reevaluări periodice ale copiilor incluşi în programele de asistenţă;</w:t>
      </w:r>
    </w:p>
    <w:p w14:paraId="1EBBAFB5" w14:textId="77777777" w:rsidR="00067FDA" w:rsidRDefault="00067FDA" w:rsidP="00067FDA">
      <w:pPr>
        <w:widowControl w:val="0"/>
        <w:numPr>
          <w:ilvl w:val="0"/>
          <w:numId w:val="39"/>
        </w:numPr>
        <w:tabs>
          <w:tab w:val="left" w:pos="993"/>
        </w:tabs>
        <w:jc w:val="both"/>
      </w:pPr>
      <w:r>
        <w:rPr>
          <w:rFonts w:ascii="Times New Roman" w:eastAsia="Times New Roman" w:hAnsi="Times New Roman" w:cs="Times New Roman"/>
          <w:color w:val="000000"/>
          <w:sz w:val="24"/>
          <w:szCs w:val="24"/>
        </w:rPr>
        <w:t>organizează şi desfăşoară activităţi de consiliere psihologică, individual şi în grup a elevilor, cadrelor didactice, altor specialişti, a părinţilor;</w:t>
      </w:r>
    </w:p>
    <w:p w14:paraId="21507B96" w14:textId="77777777" w:rsidR="00067FDA" w:rsidRDefault="00067FDA" w:rsidP="00067FDA">
      <w:pPr>
        <w:widowControl w:val="0"/>
        <w:numPr>
          <w:ilvl w:val="0"/>
          <w:numId w:val="39"/>
        </w:numPr>
        <w:tabs>
          <w:tab w:val="left" w:pos="993"/>
        </w:tabs>
        <w:jc w:val="both"/>
      </w:pPr>
      <w:r>
        <w:rPr>
          <w:rFonts w:ascii="Times New Roman" w:eastAsia="Times New Roman" w:hAnsi="Times New Roman" w:cs="Times New Roman"/>
          <w:color w:val="000000"/>
          <w:sz w:val="24"/>
          <w:szCs w:val="24"/>
        </w:rPr>
        <w:t>formulează recomandări în procesul de elaborare a Planului educaţional individualizat;</w:t>
      </w:r>
    </w:p>
    <w:p w14:paraId="27A1F240" w14:textId="77777777" w:rsidR="00067FDA" w:rsidRDefault="00067FDA" w:rsidP="00067FDA">
      <w:pPr>
        <w:widowControl w:val="0"/>
        <w:numPr>
          <w:ilvl w:val="0"/>
          <w:numId w:val="39"/>
        </w:numPr>
        <w:tabs>
          <w:tab w:val="left" w:pos="993"/>
        </w:tabs>
        <w:jc w:val="both"/>
      </w:pPr>
      <w:r>
        <w:rPr>
          <w:rFonts w:ascii="Times New Roman" w:eastAsia="Times New Roman" w:hAnsi="Times New Roman" w:cs="Times New Roman"/>
          <w:color w:val="000000"/>
          <w:sz w:val="24"/>
          <w:szCs w:val="24"/>
        </w:rPr>
        <w:t xml:space="preserve">participă la elaborarea recomandărilor metodice pentru cadrele didactice de la clasa împreună cu alţi specialişti în probleme de abordare a copiilor cu cerinţe </w:t>
      </w:r>
      <w:r>
        <w:rPr>
          <w:rFonts w:ascii="Times New Roman" w:eastAsia="Times New Roman" w:hAnsi="Times New Roman" w:cs="Times New Roman"/>
          <w:color w:val="000000"/>
          <w:sz w:val="24"/>
          <w:szCs w:val="24"/>
        </w:rPr>
        <w:lastRenderedPageBreak/>
        <w:t>educaţionale speciale;</w:t>
      </w:r>
    </w:p>
    <w:p w14:paraId="7F339C8A" w14:textId="014AA73F" w:rsidR="00067FDA" w:rsidRPr="00067FDA" w:rsidRDefault="00067FDA" w:rsidP="00067FDA">
      <w:pPr>
        <w:widowControl w:val="0"/>
        <w:numPr>
          <w:ilvl w:val="0"/>
          <w:numId w:val="39"/>
        </w:numPr>
        <w:tabs>
          <w:tab w:val="left" w:pos="993"/>
        </w:tabs>
        <w:jc w:val="both"/>
      </w:pPr>
      <w:r>
        <w:rPr>
          <w:rFonts w:ascii="Times New Roman" w:eastAsia="Times New Roman" w:hAnsi="Times New Roman" w:cs="Times New Roman"/>
          <w:color w:val="000000"/>
          <w:sz w:val="24"/>
          <w:szCs w:val="24"/>
        </w:rPr>
        <w:t>organizează şi realizează activităţi de informare/ formare în domeniul de competenţă.</w:t>
      </w:r>
    </w:p>
    <w:p w14:paraId="0833D08F" w14:textId="1291599A" w:rsidR="005003C8" w:rsidRPr="00DE0FA5" w:rsidRDefault="005003C8" w:rsidP="00DE0FA5">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i/>
          <w:iCs/>
          <w:color w:val="000000"/>
          <w:sz w:val="24"/>
          <w:szCs w:val="24"/>
        </w:rPr>
        <w:t>Cadru didactic de sprijin are urmatoarele atribuţii:</w:t>
      </w:r>
    </w:p>
    <w:p w14:paraId="160B9CBD" w14:textId="77777777" w:rsidR="00DE0FA5" w:rsidRDefault="00DE0FA5" w:rsidP="00CE5C63">
      <w:pPr>
        <w:widowControl w:val="0"/>
        <w:numPr>
          <w:ilvl w:val="0"/>
          <w:numId w:val="38"/>
        </w:numPr>
        <w:tabs>
          <w:tab w:val="left" w:pos="993"/>
          <w:tab w:val="left" w:pos="184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confidenţialitatea şi securitatea informaţiei cu caracter personal (datele din dosarele elevilor, precum acţiunile disciplinare, înregistrarea unor cazuri de violenţă, tratamentul medical în şcoală, orientarea şcolară, educaţia specială a persoanelor cu handicap, ajutorul social acordat acestor persoane sau elevilor din familii defavorizate), în conformitate cu legislaţia în domeniul protecţiei datelor cu caracter personal;</w:t>
      </w:r>
    </w:p>
    <w:p w14:paraId="5688CE02" w14:textId="77777777" w:rsidR="00DE0FA5" w:rsidRDefault="00DE0FA5" w:rsidP="00CE5C63">
      <w:pPr>
        <w:widowControl w:val="0"/>
        <w:numPr>
          <w:ilvl w:val="0"/>
          <w:numId w:val="38"/>
        </w:numPr>
        <w:tabs>
          <w:tab w:val="left" w:pos="993"/>
          <w:tab w:val="left" w:pos="184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facilitează şi susţine incluziunea educaţionala a copilului cu cerinţe educaţionale speciale în mediul de învăţare;</w:t>
      </w:r>
    </w:p>
    <w:p w14:paraId="59540A47" w14:textId="77777777" w:rsidR="00DE0FA5" w:rsidRDefault="00DE0FA5" w:rsidP="00CE5C63">
      <w:pPr>
        <w:widowControl w:val="0"/>
        <w:numPr>
          <w:ilvl w:val="0"/>
          <w:numId w:val="38"/>
        </w:numPr>
        <w:tabs>
          <w:tab w:val="left" w:pos="993"/>
          <w:tab w:val="left" w:pos="184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participă în comun cu comisia multidisciplinară intraşcolara, cadrele didactice, alţi specialişti la: elaborarea, evaluarea, revizuirea şi actualizarea Planului Educaţional Individualizat şi realizarea acestuia</w:t>
      </w:r>
    </w:p>
    <w:p w14:paraId="081B20AF" w14:textId="77777777" w:rsidR="00DE0FA5" w:rsidRDefault="00DE0FA5" w:rsidP="00CE5C63">
      <w:pPr>
        <w:widowControl w:val="0"/>
        <w:numPr>
          <w:ilvl w:val="0"/>
          <w:numId w:val="38"/>
        </w:numPr>
        <w:tabs>
          <w:tab w:val="left" w:pos="993"/>
          <w:tab w:val="left" w:pos="184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colaborează cu cadrele didactice, alţi specialişti pentru realizarea obiectivelor Planului Educaţional Individualizat şi stabilirea modalitatilor concrete de lucru cu copiii cu cerinţe educaţionale speciale;</w:t>
      </w:r>
    </w:p>
    <w:p w14:paraId="13C199B7" w14:textId="77777777" w:rsidR="00DE0FA5" w:rsidRDefault="00DE0FA5" w:rsidP="00CE5C63">
      <w:pPr>
        <w:widowControl w:val="0"/>
        <w:numPr>
          <w:ilvl w:val="0"/>
          <w:numId w:val="38"/>
        </w:numPr>
        <w:tabs>
          <w:tab w:val="left" w:pos="475"/>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realizează activităţi de recuperare educaţională individuale sau în grup, asistă copilul cu cerinţe educaţionale speciale în pregatirea temelor pentru acasă;</w:t>
      </w:r>
    </w:p>
    <w:p w14:paraId="0532C78B" w14:textId="77777777" w:rsidR="00DE0FA5" w:rsidRDefault="00DE0FA5" w:rsidP="00CE5C63">
      <w:pPr>
        <w:widowControl w:val="0"/>
        <w:numPr>
          <w:ilvl w:val="0"/>
          <w:numId w:val="38"/>
        </w:numPr>
        <w:tabs>
          <w:tab w:val="left" w:pos="475"/>
          <w:tab w:val="left" w:pos="993"/>
          <w:tab w:val="left" w:pos="184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propune şi realizează materiale didactice individualizate în funcţie de dificultăţile de învăţare ale copiilor;</w:t>
      </w:r>
    </w:p>
    <w:p w14:paraId="081DCC9B" w14:textId="77777777" w:rsidR="00DE0FA5" w:rsidRDefault="00DE0FA5" w:rsidP="00CE5C63">
      <w:pPr>
        <w:widowControl w:val="0"/>
        <w:numPr>
          <w:ilvl w:val="0"/>
          <w:numId w:val="38"/>
        </w:numPr>
        <w:tabs>
          <w:tab w:val="left" w:pos="475"/>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coordonează activitatea centrului de resurse în educaţia incluzivă;</w:t>
      </w:r>
    </w:p>
    <w:p w14:paraId="7A3F171E" w14:textId="77777777" w:rsidR="00DE0FA5" w:rsidRDefault="00DE0FA5" w:rsidP="00CE5C63">
      <w:pPr>
        <w:widowControl w:val="0"/>
        <w:numPr>
          <w:ilvl w:val="0"/>
          <w:numId w:val="38"/>
        </w:numPr>
        <w:tabs>
          <w:tab w:val="left" w:pos="993"/>
          <w:tab w:val="left" w:pos="184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acordă consultanţă şi colaborează cu familiile copiilor cu CES;</w:t>
      </w:r>
    </w:p>
    <w:p w14:paraId="6D271261" w14:textId="09968D52" w:rsidR="00DE0FA5" w:rsidRPr="00067FDA" w:rsidRDefault="00DE0FA5" w:rsidP="00067FDA">
      <w:pPr>
        <w:widowControl w:val="0"/>
        <w:numPr>
          <w:ilvl w:val="0"/>
          <w:numId w:val="38"/>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participă în activitaţi de informare / formare a cadrelor didactice în probleme de educaţie incluzivă, de diseminare a cunoştinţelor şi experienţelor cu privire la asistenţa copiilor cu cerinţe educaţionale speciale.</w:t>
      </w:r>
    </w:p>
    <w:p w14:paraId="2AA1C178" w14:textId="3172E66C" w:rsidR="005003C8" w:rsidRDefault="005003C8" w:rsidP="00DE0FA5">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Atestarea cadrelor didactice, acordarea de grade didactice se efectuează conform prevederilor Regulamentului de atestare a cadrelor didactice din învăţământul primar, special, complementar, secundar şi mediu de specialitate.</w:t>
      </w:r>
    </w:p>
    <w:p w14:paraId="1A87E912" w14:textId="095B70D2" w:rsidR="005003C8" w:rsidRDefault="005003C8" w:rsidP="00DE0FA5">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Activitatea psihologului, cadrului didactic de sprijin, în liceu este reglementată prin Regulamentul serviciilor: psihologului, psihopedagogului, pedagogului social, cadrului didactic de sprijin, aprobat de Ministerul Educaţiei.</w:t>
      </w:r>
    </w:p>
    <w:p w14:paraId="7C228FDE" w14:textId="77777777" w:rsidR="00DE0FA5" w:rsidRPr="00DE0FA5" w:rsidRDefault="00DE0FA5" w:rsidP="0019451A">
      <w:pPr>
        <w:pStyle w:val="ListParagraph"/>
        <w:widowControl w:val="0"/>
        <w:spacing w:line="276" w:lineRule="auto"/>
        <w:ind w:left="3194" w:firstLine="346"/>
        <w:rPr>
          <w:rFonts w:ascii="Times New Roman" w:eastAsia="Times New Roman" w:hAnsi="Times New Roman" w:cs="Times New Roman"/>
          <w:color w:val="000000"/>
          <w:sz w:val="24"/>
          <w:szCs w:val="24"/>
        </w:rPr>
      </w:pPr>
      <w:r w:rsidRPr="00DE0FA5">
        <w:rPr>
          <w:rFonts w:ascii="Times New Roman" w:eastAsia="Times New Roman" w:hAnsi="Times New Roman" w:cs="Times New Roman"/>
          <w:b/>
          <w:color w:val="000000"/>
          <w:sz w:val="24"/>
          <w:szCs w:val="24"/>
        </w:rPr>
        <w:t>Secţiunea a 6-a</w:t>
      </w:r>
    </w:p>
    <w:p w14:paraId="4F99DF3E" w14:textId="3EA7EB42" w:rsidR="00DE0FA5" w:rsidRPr="00067FDA" w:rsidRDefault="0019451A" w:rsidP="0019451A">
      <w:pPr>
        <w:pStyle w:val="ListParagraph"/>
        <w:widowControl w:val="0"/>
        <w:spacing w:line="276" w:lineRule="auto"/>
        <w:ind w:left="107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DE0FA5" w:rsidRPr="00DE0FA5">
        <w:rPr>
          <w:rFonts w:ascii="Times New Roman" w:eastAsia="Times New Roman" w:hAnsi="Times New Roman" w:cs="Times New Roman"/>
          <w:b/>
          <w:color w:val="000000"/>
          <w:sz w:val="24"/>
          <w:szCs w:val="24"/>
        </w:rPr>
        <w:t>Personalul didactic auxiliar</w:t>
      </w:r>
    </w:p>
    <w:p w14:paraId="2CB2BB32" w14:textId="33D932CE" w:rsidR="005003C8" w:rsidRDefault="005003C8" w:rsidP="00DE0FA5">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În liceu activează personal didactic auxiliar din care fac parte: bibliotecarul şcolar, informaticianul, laborantul.</w:t>
      </w:r>
    </w:p>
    <w:p w14:paraId="5FC43E9C" w14:textId="2CF816D2" w:rsidR="005003C8" w:rsidRDefault="005003C8" w:rsidP="00DE0FA5">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DE0FA5">
        <w:rPr>
          <w:rFonts w:ascii="Times New Roman" w:eastAsia="Times New Roman" w:hAnsi="Times New Roman" w:cs="Times New Roman"/>
          <w:color w:val="000000"/>
          <w:sz w:val="24"/>
          <w:szCs w:val="24"/>
        </w:rPr>
        <w:t>Personalul didactic auxiliar are urmatoarele drepturi:</w:t>
      </w:r>
    </w:p>
    <w:p w14:paraId="2552580D" w14:textId="77777777" w:rsidR="00E43CF2" w:rsidRDefault="00E43CF2" w:rsidP="00CE5C63">
      <w:pPr>
        <w:widowControl w:val="0"/>
        <w:numPr>
          <w:ilvl w:val="0"/>
          <w:numId w:val="40"/>
        </w:num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beneficieze de condiţii optime de muncă;</w:t>
      </w:r>
    </w:p>
    <w:p w14:paraId="6308C216" w14:textId="77777777" w:rsidR="00E43CF2" w:rsidRDefault="00E43CF2" w:rsidP="00CE5C63">
      <w:pPr>
        <w:widowControl w:val="0"/>
        <w:numPr>
          <w:ilvl w:val="0"/>
          <w:numId w:val="40"/>
        </w:num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 se respecte demnitatea personală şi statutul de profesor didactic auxiliar;</w:t>
      </w:r>
    </w:p>
    <w:p w14:paraId="620ABE40" w14:textId="77777777" w:rsidR="00E43CF2" w:rsidRDefault="00E43CF2" w:rsidP="00CE5C63">
      <w:pPr>
        <w:widowControl w:val="0"/>
        <w:numPr>
          <w:ilvl w:val="0"/>
          <w:numId w:val="40"/>
        </w:numPr>
        <w:tabs>
          <w:tab w:val="left" w:pos="42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 se asigure condiţii eficiente pentru desfăşurarea activităţii profesionale, pentru perfecţionarea continuă;</w:t>
      </w:r>
    </w:p>
    <w:p w14:paraId="51318B8B" w14:textId="77777777" w:rsidR="00E43CF2" w:rsidRDefault="00E43CF2" w:rsidP="00CE5C63">
      <w:pPr>
        <w:widowControl w:val="0"/>
        <w:numPr>
          <w:ilvl w:val="0"/>
          <w:numId w:val="40"/>
        </w:numPr>
        <w:tabs>
          <w:tab w:val="left" w:pos="426"/>
          <w:tab w:val="left" w:pos="52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participe la conducerea instituţiei, inclusiv prin alegerea democratică a reprezentanţilor în organele de conducere, administrative şi consultative ale instituţiei;</w:t>
      </w:r>
    </w:p>
    <w:p w14:paraId="74C33BB8" w14:textId="77777777" w:rsidR="00E43CF2" w:rsidRDefault="00E43CF2" w:rsidP="00CE5C63">
      <w:pPr>
        <w:widowControl w:val="0"/>
        <w:numPr>
          <w:ilvl w:val="0"/>
          <w:numId w:val="40"/>
        </w:numPr>
        <w:tabs>
          <w:tab w:val="left" w:pos="426"/>
          <w:tab w:val="left" w:pos="52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beneficieze de înlesniri stabilite de legislaţia în vigoare;</w:t>
      </w:r>
    </w:p>
    <w:p w14:paraId="4490542D" w14:textId="20DF22E4" w:rsidR="00DE0FA5" w:rsidRPr="0019451A" w:rsidRDefault="00E43CF2" w:rsidP="0019451A">
      <w:pPr>
        <w:widowControl w:val="0"/>
        <w:numPr>
          <w:ilvl w:val="0"/>
          <w:numId w:val="40"/>
        </w:numPr>
        <w:tabs>
          <w:tab w:val="left" w:pos="426"/>
          <w:tab w:val="left" w:pos="528"/>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să facă parte din asociaţii şi organizaţii sindicale, profesionale, culturale, naţionale şi internaţionale, precum şi din organizaţii politice legal constituite. </w:t>
      </w:r>
    </w:p>
    <w:p w14:paraId="1997A81B" w14:textId="5AC10763" w:rsidR="005003C8" w:rsidRDefault="005003C8"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Bibliotecarul şcolar, informaticianul, laborantul sunt subordonaţi directorului.</w:t>
      </w:r>
    </w:p>
    <w:p w14:paraId="6A18C628" w14:textId="66A1CC9D" w:rsidR="005003C8" w:rsidRDefault="005003C8"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Bibliotecarul şcolar în liceu are urmatoarele obligaţii:</w:t>
      </w:r>
    </w:p>
    <w:p w14:paraId="78A0B5CB" w14:textId="77777777"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organizează activitatea bibliotecii, asigură funcţionarea acesteia şi completarea conform necesităţilor instituţiei a fondului de carte;</w:t>
      </w:r>
    </w:p>
    <w:p w14:paraId="486B2EF9" w14:textId="77777777"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îndrumă lectura, studiul şi ajută la elaborarea lucrărilor / proiectelor elevilor, punând la dispoziţia acestora instrumente de informare, respectiv fişiere, cataloage, liste bibliografice etc., care să le înlesnească о orientare rapidă în colecţiile bibliotecii;</w:t>
      </w:r>
    </w:p>
    <w:p w14:paraId="52F5D49B" w14:textId="77777777"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sprijină informarea şi documentarea rapidă a personalului didactic;</w:t>
      </w:r>
    </w:p>
    <w:p w14:paraId="3BEA2975" w14:textId="77777777"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participă la stagiile şi activităţile specifice de formare continuă;</w:t>
      </w:r>
    </w:p>
    <w:p w14:paraId="21453D9B" w14:textId="77777777"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gestionează fondul de manuale al instituţiei, conform schemei de închiriere, aprobată de Ministerul Educaţiei, Culturii şi Cercetării; </w:t>
      </w:r>
    </w:p>
    <w:p w14:paraId="78591D73" w14:textId="77777777"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observă comportamentul elevilor, inclusiv în scopul prevenirii abuzului, neglijării, exploatării copilului şi raportării cazurilor suspecte său confirmate de abuz;</w:t>
      </w:r>
    </w:p>
    <w:p w14:paraId="0DCBC32F" w14:textId="77777777"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informează sistematic copiii, tinerii şi părinții acestora despre modalitățile prin care pot raporta cazurile de abuz faţă de copii;</w:t>
      </w:r>
    </w:p>
    <w:p w14:paraId="5D0BA608" w14:textId="77777777"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supraveghează comportamentul vizitatorilor şi verifică sălile în care aceştia sunt invitaţi, pentru a nu fi lăsate sau abandonate obiecte care prin conţinutul lor pot produce evenimente deosebite;</w:t>
      </w:r>
    </w:p>
    <w:p w14:paraId="22ED7772" w14:textId="77777777"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intervine pentru a stopa orice  caz de abuz, neglijare, exploatare, trafic;</w:t>
      </w:r>
    </w:p>
    <w:p w14:paraId="0B0C1188" w14:textId="77777777"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raportează imediat Coordonatorului/directorului orice caz de abuz sau suspiciune de abuz asupra copilului;</w:t>
      </w:r>
    </w:p>
    <w:p w14:paraId="69093BF6" w14:textId="4B09BF1B" w:rsid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ca datele personale ale personalului (acţiunile disciplinare, înregistrarea unor cazuri de violenţă, tratamentul medical în şcoală, ajutorul social acordat acestor persoane sau elevilor din familii defavorizate) să fie supuse unor clauze foarte stricte de confidenţialitate;</w:t>
      </w:r>
    </w:p>
    <w:p w14:paraId="6833A3C3" w14:textId="224E36FE" w:rsidR="00E43CF2" w:rsidRPr="00E43CF2" w:rsidRDefault="00E43CF2" w:rsidP="00CE5C63">
      <w:pPr>
        <w:widowControl w:val="0"/>
        <w:numPr>
          <w:ilvl w:val="0"/>
          <w:numId w:val="41"/>
        </w:numPr>
        <w:tabs>
          <w:tab w:val="left" w:pos="993"/>
        </w:tabs>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organizează şi / său participă la desfăşurarea de acţiuni specifice: lansări de carte, întâlniri literare, simpozioane, vitrine şi expoziţii de cărţi, standuri de noutăţi editoriale său de colecţii de carte, prezentări de manuale şcolare etc.</w:t>
      </w:r>
    </w:p>
    <w:p w14:paraId="064B8866" w14:textId="14C68D22" w:rsidR="005003C8" w:rsidRDefault="005003C8"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Informaticianul are următoarele obligaţii:</w:t>
      </w:r>
    </w:p>
    <w:p w14:paraId="128E26F6" w14:textId="77777777" w:rsidR="00E43CF2" w:rsidRDefault="00E43CF2" w:rsidP="00CE5C63">
      <w:pPr>
        <w:widowControl w:val="0"/>
        <w:numPr>
          <w:ilvl w:val="0"/>
          <w:numId w:val="6"/>
        </w:numPr>
        <w:ind w:left="1496" w:hanging="426"/>
        <w:jc w:val="both"/>
        <w:rPr>
          <w:rFonts w:ascii="Times New Roman" w:eastAsia="Times New Roman" w:hAnsi="Times New Roman" w:cs="Times New Roman"/>
        </w:rPr>
      </w:pPr>
      <w:r>
        <w:rPr>
          <w:rFonts w:ascii="Times New Roman" w:eastAsia="Times New Roman" w:hAnsi="Times New Roman" w:cs="Times New Roman"/>
          <w:color w:val="000000"/>
          <w:sz w:val="24"/>
          <w:szCs w:val="24"/>
        </w:rPr>
        <w:t>asigură instalarea şi configurarea platformelor de management al resurselor educaţionale;</w:t>
      </w:r>
    </w:p>
    <w:p w14:paraId="7279545A" w14:textId="77777777" w:rsidR="00E43CF2" w:rsidRDefault="00E43CF2" w:rsidP="00CE5C63">
      <w:pPr>
        <w:widowControl w:val="0"/>
        <w:numPr>
          <w:ilvl w:val="0"/>
          <w:numId w:val="6"/>
        </w:numPr>
        <w:ind w:left="1496" w:hanging="426"/>
        <w:jc w:val="both"/>
        <w:rPr>
          <w:rFonts w:ascii="Times New Roman" w:eastAsia="Times New Roman" w:hAnsi="Times New Roman" w:cs="Times New Roman"/>
        </w:rPr>
      </w:pPr>
      <w:r>
        <w:rPr>
          <w:rFonts w:ascii="Times New Roman" w:eastAsia="Times New Roman" w:hAnsi="Times New Roman" w:cs="Times New Roman"/>
          <w:color w:val="000000"/>
          <w:sz w:val="24"/>
          <w:szCs w:val="24"/>
        </w:rPr>
        <w:t>asigură instalarea, configurarea şi administrarea reţelelor de calculatoare, şi a serverelor de Comunicaţii din cadrul liceului;</w:t>
      </w:r>
    </w:p>
    <w:p w14:paraId="33A5E83F" w14:textId="77777777" w:rsidR="00E43CF2" w:rsidRDefault="00E43CF2" w:rsidP="00CE5C63">
      <w:pPr>
        <w:widowControl w:val="0"/>
        <w:numPr>
          <w:ilvl w:val="0"/>
          <w:numId w:val="6"/>
        </w:numPr>
        <w:ind w:left="1496" w:hanging="426"/>
        <w:jc w:val="both"/>
        <w:rPr>
          <w:rFonts w:ascii="Times New Roman" w:eastAsia="Times New Roman" w:hAnsi="Times New Roman" w:cs="Times New Roman"/>
        </w:rPr>
      </w:pPr>
      <w:r>
        <w:rPr>
          <w:rFonts w:ascii="Times New Roman" w:eastAsia="Times New Roman" w:hAnsi="Times New Roman" w:cs="Times New Roman"/>
          <w:color w:val="000000"/>
          <w:sz w:val="24"/>
          <w:szCs w:val="24"/>
        </w:rPr>
        <w:t>asigură instalarea, configurarea şi administrarea conexiunii Internet;</w:t>
      </w:r>
    </w:p>
    <w:p w14:paraId="7ECB93EC" w14:textId="77777777" w:rsidR="00E43CF2" w:rsidRDefault="00E43CF2" w:rsidP="00CE5C63">
      <w:pPr>
        <w:widowControl w:val="0"/>
        <w:numPr>
          <w:ilvl w:val="0"/>
          <w:numId w:val="6"/>
        </w:numPr>
        <w:ind w:left="1496" w:hanging="426"/>
        <w:jc w:val="both"/>
        <w:rPr>
          <w:rFonts w:ascii="Times New Roman" w:eastAsia="Times New Roman" w:hAnsi="Times New Roman" w:cs="Times New Roman"/>
        </w:rPr>
      </w:pPr>
      <w:r>
        <w:rPr>
          <w:rFonts w:ascii="Times New Roman" w:eastAsia="Times New Roman" w:hAnsi="Times New Roman" w:cs="Times New Roman"/>
          <w:color w:val="000000"/>
          <w:sz w:val="24"/>
          <w:szCs w:val="24"/>
        </w:rPr>
        <w:t>realizează, activităţi de protecţie – securizare a reţelelor de calculatoare;</w:t>
      </w:r>
    </w:p>
    <w:p w14:paraId="62F6B92C" w14:textId="77777777" w:rsidR="00E43CF2" w:rsidRDefault="00E43CF2" w:rsidP="00CE5C63">
      <w:pPr>
        <w:widowControl w:val="0"/>
        <w:numPr>
          <w:ilvl w:val="0"/>
          <w:numId w:val="6"/>
        </w:numPr>
        <w:ind w:left="1496" w:hanging="426"/>
        <w:jc w:val="both"/>
        <w:rPr>
          <w:rFonts w:ascii="Times New Roman" w:eastAsia="Times New Roman" w:hAnsi="Times New Roman" w:cs="Times New Roman"/>
        </w:rPr>
      </w:pPr>
      <w:r>
        <w:rPr>
          <w:rFonts w:ascii="Times New Roman" w:eastAsia="Times New Roman" w:hAnsi="Times New Roman" w:cs="Times New Roman"/>
          <w:color w:val="000000"/>
          <w:sz w:val="24"/>
          <w:szCs w:val="24"/>
        </w:rPr>
        <w:t>monitorizează traficul pentru a detecta accesul neautorizat şi acţionează pentru evitarea producerii acestuia pe viitor;</w:t>
      </w:r>
    </w:p>
    <w:p w14:paraId="2E2AB151" w14:textId="77777777" w:rsidR="00E43CF2" w:rsidRDefault="00E43CF2" w:rsidP="00CE5C63">
      <w:pPr>
        <w:widowControl w:val="0"/>
        <w:numPr>
          <w:ilvl w:val="0"/>
          <w:numId w:val="6"/>
        </w:numPr>
        <w:ind w:left="1496" w:hanging="426"/>
        <w:jc w:val="both"/>
        <w:rPr>
          <w:rFonts w:ascii="Times New Roman" w:eastAsia="Times New Roman" w:hAnsi="Times New Roman" w:cs="Times New Roman"/>
        </w:rPr>
      </w:pPr>
      <w:r>
        <w:rPr>
          <w:rFonts w:ascii="Times New Roman" w:eastAsia="Times New Roman" w:hAnsi="Times New Roman" w:cs="Times New Roman"/>
          <w:color w:val="000000"/>
          <w:sz w:val="24"/>
          <w:szCs w:val="24"/>
        </w:rPr>
        <w:t>asigură crearea şi actualizarea paginii web a liceului în vederea promovării imaginii instituţionale;</w:t>
      </w:r>
    </w:p>
    <w:p w14:paraId="36E12C38" w14:textId="77777777" w:rsidR="00E43CF2" w:rsidRDefault="00E43CF2" w:rsidP="00CE5C63">
      <w:pPr>
        <w:widowControl w:val="0"/>
        <w:numPr>
          <w:ilvl w:val="0"/>
          <w:numId w:val="6"/>
        </w:numPr>
        <w:ind w:left="1496" w:hanging="426"/>
        <w:jc w:val="both"/>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asistenţă tehnică utilizatorilor reţelei în probleme de: </w:t>
      </w:r>
    </w:p>
    <w:p w14:paraId="776A383B" w14:textId="77777777" w:rsidR="00E43CF2" w:rsidRDefault="00E43CF2" w:rsidP="00CE5C63">
      <w:pPr>
        <w:widowControl w:val="0"/>
        <w:numPr>
          <w:ilvl w:val="0"/>
          <w:numId w:val="7"/>
        </w:numPr>
        <w:ind w:left="1496" w:hanging="426"/>
        <w:jc w:val="both"/>
        <w:rPr>
          <w:color w:val="000000"/>
          <w:sz w:val="24"/>
          <w:szCs w:val="24"/>
        </w:rPr>
      </w:pPr>
      <w:r>
        <w:rPr>
          <w:rFonts w:ascii="Times New Roman" w:eastAsia="Times New Roman" w:hAnsi="Times New Roman" w:cs="Times New Roman"/>
          <w:color w:val="000000"/>
          <w:sz w:val="24"/>
          <w:szCs w:val="24"/>
        </w:rPr>
        <w:t xml:space="preserve">utilizare protocolare şi utilizare de transfer fişiere; </w:t>
      </w:r>
    </w:p>
    <w:p w14:paraId="40FC321C" w14:textId="77777777" w:rsidR="00E43CF2" w:rsidRDefault="00E43CF2" w:rsidP="00CE5C63">
      <w:pPr>
        <w:widowControl w:val="0"/>
        <w:numPr>
          <w:ilvl w:val="0"/>
          <w:numId w:val="7"/>
        </w:numPr>
        <w:ind w:left="1496" w:hanging="426"/>
        <w:jc w:val="both"/>
        <w:rPr>
          <w:color w:val="000000"/>
          <w:sz w:val="24"/>
          <w:szCs w:val="24"/>
        </w:rPr>
      </w:pPr>
      <w:r>
        <w:rPr>
          <w:rFonts w:ascii="Times New Roman" w:eastAsia="Times New Roman" w:hAnsi="Times New Roman" w:cs="Times New Roman"/>
          <w:color w:val="000000"/>
          <w:sz w:val="24"/>
          <w:szCs w:val="24"/>
        </w:rPr>
        <w:t>configurare calculatoare, a sistemului de operare pentru acces internet;</w:t>
      </w:r>
    </w:p>
    <w:p w14:paraId="261B2D9F" w14:textId="77777777" w:rsidR="00E43CF2" w:rsidRDefault="00E43CF2" w:rsidP="00CE5C63">
      <w:pPr>
        <w:widowControl w:val="0"/>
        <w:numPr>
          <w:ilvl w:val="0"/>
          <w:numId w:val="6"/>
        </w:numPr>
        <w:ind w:left="1496" w:hanging="426"/>
        <w:jc w:val="both"/>
        <w:rPr>
          <w:rFonts w:ascii="Times New Roman" w:eastAsia="Times New Roman" w:hAnsi="Times New Roman" w:cs="Times New Roman"/>
        </w:rPr>
      </w:pPr>
      <w:r>
        <w:rPr>
          <w:rFonts w:ascii="Times New Roman" w:eastAsia="Times New Roman" w:hAnsi="Times New Roman" w:cs="Times New Roman"/>
          <w:color w:val="000000"/>
          <w:sz w:val="24"/>
          <w:szCs w:val="24"/>
        </w:rPr>
        <w:t>menţine legatura cu partenerii externi în vederea bunei legături la Internet;</w:t>
      </w:r>
    </w:p>
    <w:p w14:paraId="7BB1F13E" w14:textId="77777777" w:rsidR="00E43CF2" w:rsidRDefault="00E43CF2" w:rsidP="00CE5C63">
      <w:pPr>
        <w:widowControl w:val="0"/>
        <w:numPr>
          <w:ilvl w:val="0"/>
          <w:numId w:val="5"/>
        </w:numPr>
        <w:ind w:left="149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observă comportamentul elevilor, inclusiv în scopul prevenirii abuzului, neglijării, exploatării copilului şi raportării cazurilor suspecte său confirmate de abuz;</w:t>
      </w:r>
    </w:p>
    <w:p w14:paraId="7480D879" w14:textId="77777777" w:rsidR="00E43CF2" w:rsidRDefault="00E43CF2" w:rsidP="00CE5C63">
      <w:pPr>
        <w:widowControl w:val="0"/>
        <w:numPr>
          <w:ilvl w:val="0"/>
          <w:numId w:val="5"/>
        </w:numPr>
        <w:ind w:left="149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informează sistematic copiii, tinerii şi părinții acestora despre modalitățile prin care pot raporta cazurile de abuz faţă de copii;</w:t>
      </w:r>
    </w:p>
    <w:p w14:paraId="0DFD8B07" w14:textId="77777777" w:rsidR="00E43CF2" w:rsidRDefault="00E43CF2" w:rsidP="00CE5C63">
      <w:pPr>
        <w:widowControl w:val="0"/>
        <w:numPr>
          <w:ilvl w:val="0"/>
          <w:numId w:val="5"/>
        </w:numPr>
        <w:ind w:left="149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supraveghează comportamentul vizitatorilor şi verifică sălile în care aceştia sunt invitaţi, pentru a nu fi lăsate sau abandonate obiecte care prin conţinutul lor pot produce evenimente deosebite;</w:t>
      </w:r>
    </w:p>
    <w:p w14:paraId="52CB42C4" w14:textId="77777777" w:rsidR="00E43CF2" w:rsidRDefault="00E43CF2" w:rsidP="00CE5C63">
      <w:pPr>
        <w:widowControl w:val="0"/>
        <w:numPr>
          <w:ilvl w:val="0"/>
          <w:numId w:val="5"/>
        </w:numPr>
        <w:ind w:left="149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intervine pentru a stopa orice  caz de abuz, neglijare, exploatare, trafic;</w:t>
      </w:r>
    </w:p>
    <w:p w14:paraId="20210607" w14:textId="42650AAF" w:rsidR="00E43CF2" w:rsidRPr="00067FDA" w:rsidRDefault="00E43CF2" w:rsidP="00067FDA">
      <w:pPr>
        <w:widowControl w:val="0"/>
        <w:numPr>
          <w:ilvl w:val="0"/>
          <w:numId w:val="5"/>
        </w:numPr>
        <w:ind w:left="149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raportează imediat Coordonatorului/directorului orice caz de abuz sau suspiciune de abuz asupra copilului.</w:t>
      </w:r>
    </w:p>
    <w:p w14:paraId="4B585FF0" w14:textId="77777777" w:rsidR="00E43CF2" w:rsidRDefault="005003C8"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Laborantul are urmatoarele obligaţiuni:</w:t>
      </w:r>
    </w:p>
    <w:p w14:paraId="64F0ADFC" w14:textId="77777777" w:rsidR="00E43CF2" w:rsidRDefault="00E43CF2" w:rsidP="00CE5C63">
      <w:pPr>
        <w:widowControl w:val="0"/>
        <w:numPr>
          <w:ilvl w:val="0"/>
          <w:numId w:val="42"/>
        </w:numPr>
        <w:tabs>
          <w:tab w:val="left" w:pos="993"/>
        </w:tabs>
        <w:jc w:val="both"/>
      </w:pPr>
      <w:r>
        <w:rPr>
          <w:rFonts w:ascii="Times New Roman" w:eastAsia="Times New Roman" w:hAnsi="Times New Roman" w:cs="Times New Roman"/>
          <w:color w:val="000000"/>
          <w:sz w:val="24"/>
          <w:szCs w:val="24"/>
        </w:rPr>
        <w:lastRenderedPageBreak/>
        <w:t>respectarea tehnicii securităţii în incinta laboratorului;</w:t>
      </w:r>
    </w:p>
    <w:p w14:paraId="004F8A79" w14:textId="77777777" w:rsidR="00E43CF2" w:rsidRDefault="00E43CF2" w:rsidP="00CE5C63">
      <w:pPr>
        <w:numPr>
          <w:ilvl w:val="0"/>
          <w:numId w:val="42"/>
        </w:numPr>
        <w:tabs>
          <w:tab w:val="left" w:pos="993"/>
        </w:tabs>
        <w:jc w:val="both"/>
      </w:pPr>
      <w:r>
        <w:rPr>
          <w:rFonts w:ascii="Times New Roman" w:eastAsia="Times New Roman" w:hAnsi="Times New Roman" w:cs="Times New Roman"/>
          <w:color w:val="000000"/>
          <w:sz w:val="24"/>
          <w:szCs w:val="24"/>
        </w:rPr>
        <w:t>respectarea cerinţelor de păstrare şi utilizare a echipamentului de laborator şi a auxiliarelor didactice;</w:t>
      </w:r>
    </w:p>
    <w:p w14:paraId="067FE2FB" w14:textId="77777777" w:rsidR="00E43CF2" w:rsidRDefault="00E43CF2" w:rsidP="00CE5C63">
      <w:pPr>
        <w:widowControl w:val="0"/>
        <w:numPr>
          <w:ilvl w:val="0"/>
          <w:numId w:val="42"/>
        </w:numPr>
        <w:tabs>
          <w:tab w:val="left" w:pos="993"/>
        </w:tabs>
        <w:jc w:val="both"/>
      </w:pPr>
      <w:r>
        <w:rPr>
          <w:rFonts w:ascii="Times New Roman" w:eastAsia="Times New Roman" w:hAnsi="Times New Roman" w:cs="Times New Roman"/>
          <w:color w:val="000000"/>
          <w:sz w:val="24"/>
          <w:szCs w:val="24"/>
        </w:rPr>
        <w:t>asigurarea asistenţei experimentale didactică a orelor cu auxiliare didactice;</w:t>
      </w:r>
    </w:p>
    <w:p w14:paraId="7333724D" w14:textId="77777777" w:rsidR="00E43CF2" w:rsidRDefault="00E43CF2" w:rsidP="00CE5C63">
      <w:pPr>
        <w:widowControl w:val="0"/>
        <w:numPr>
          <w:ilvl w:val="0"/>
          <w:numId w:val="42"/>
        </w:numPr>
        <w:tabs>
          <w:tab w:val="left" w:pos="993"/>
        </w:tabs>
        <w:jc w:val="both"/>
      </w:pPr>
      <w:r>
        <w:rPr>
          <w:rFonts w:ascii="Times New Roman" w:eastAsia="Times New Roman" w:hAnsi="Times New Roman" w:cs="Times New Roman"/>
          <w:color w:val="000000"/>
          <w:sz w:val="24"/>
          <w:szCs w:val="24"/>
        </w:rPr>
        <w:t>observă comportamentul elevilor, inclusiv în scopul prevenirii abuzului, neglijării, exploatării copilului şi raportării cazurilor suspecte său confirmate de abuz;</w:t>
      </w:r>
    </w:p>
    <w:p w14:paraId="17B4E840" w14:textId="77777777" w:rsidR="00E43CF2" w:rsidRDefault="00E43CF2" w:rsidP="00CE5C63">
      <w:pPr>
        <w:widowControl w:val="0"/>
        <w:numPr>
          <w:ilvl w:val="0"/>
          <w:numId w:val="42"/>
        </w:numPr>
        <w:tabs>
          <w:tab w:val="left" w:pos="993"/>
        </w:tabs>
        <w:jc w:val="both"/>
      </w:pPr>
      <w:r>
        <w:rPr>
          <w:rFonts w:ascii="Times New Roman" w:eastAsia="Times New Roman" w:hAnsi="Times New Roman" w:cs="Times New Roman"/>
          <w:color w:val="000000"/>
          <w:sz w:val="24"/>
          <w:szCs w:val="24"/>
        </w:rPr>
        <w:t>informează elevii despre modalitățile prin care pot raporta cazurile de abuz faţă de copii;</w:t>
      </w:r>
    </w:p>
    <w:p w14:paraId="123E9EB8" w14:textId="77777777" w:rsidR="00E43CF2" w:rsidRDefault="00E43CF2" w:rsidP="00CE5C63">
      <w:pPr>
        <w:widowControl w:val="0"/>
        <w:numPr>
          <w:ilvl w:val="0"/>
          <w:numId w:val="42"/>
        </w:numPr>
        <w:tabs>
          <w:tab w:val="left" w:pos="993"/>
        </w:tabs>
        <w:jc w:val="both"/>
      </w:pPr>
      <w:r>
        <w:rPr>
          <w:rFonts w:ascii="Times New Roman" w:eastAsia="Times New Roman" w:hAnsi="Times New Roman" w:cs="Times New Roman"/>
          <w:color w:val="000000"/>
          <w:sz w:val="24"/>
          <w:szCs w:val="24"/>
        </w:rPr>
        <w:t>supraveghează comportamentul vizitatorilor şi verifică sălile în care aceştia sunt invitaţi, pentru a nu fi lăsate sau abandonate obiecte care prin conţinutul lor pot produce evenimente deosebite;</w:t>
      </w:r>
    </w:p>
    <w:p w14:paraId="075BA68E" w14:textId="77777777" w:rsidR="00E43CF2" w:rsidRDefault="00E43CF2" w:rsidP="00CE5C63">
      <w:pPr>
        <w:widowControl w:val="0"/>
        <w:numPr>
          <w:ilvl w:val="0"/>
          <w:numId w:val="42"/>
        </w:numPr>
        <w:tabs>
          <w:tab w:val="left" w:pos="993"/>
        </w:tabs>
        <w:jc w:val="both"/>
      </w:pPr>
      <w:r>
        <w:rPr>
          <w:rFonts w:ascii="Times New Roman" w:eastAsia="Times New Roman" w:hAnsi="Times New Roman" w:cs="Times New Roman"/>
          <w:color w:val="000000"/>
          <w:sz w:val="24"/>
          <w:szCs w:val="24"/>
        </w:rPr>
        <w:t>intervine pentru a stopa orice  caz de abuz, neglijare, exploatare, trafic;</w:t>
      </w:r>
    </w:p>
    <w:p w14:paraId="3A7AB4E8" w14:textId="6EB558F6" w:rsidR="005003C8" w:rsidRPr="00067FDA" w:rsidRDefault="00E43CF2" w:rsidP="00067FDA">
      <w:pPr>
        <w:widowControl w:val="0"/>
        <w:numPr>
          <w:ilvl w:val="0"/>
          <w:numId w:val="42"/>
        </w:numPr>
        <w:tabs>
          <w:tab w:val="left" w:pos="993"/>
        </w:tabs>
        <w:jc w:val="both"/>
      </w:pPr>
      <w:r>
        <w:rPr>
          <w:rFonts w:ascii="Times New Roman" w:eastAsia="Times New Roman" w:hAnsi="Times New Roman" w:cs="Times New Roman"/>
          <w:color w:val="000000"/>
          <w:sz w:val="24"/>
          <w:szCs w:val="24"/>
        </w:rPr>
        <w:t>raportează imediat Coordonatorului/ directorului orice caz de abuz sau suspiciune de abuz asupra copilului;</w:t>
      </w:r>
    </w:p>
    <w:p w14:paraId="35D14E62" w14:textId="41CEFD2F" w:rsidR="005003C8" w:rsidRDefault="005003C8"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Atribuţiile personalului didactic auxiliar sunt stipulate în fişele de post aprobate de către director.</w:t>
      </w:r>
    </w:p>
    <w:p w14:paraId="0794E8E2" w14:textId="77777777" w:rsidR="00E43CF2" w:rsidRPr="00E43CF2" w:rsidRDefault="00E43CF2" w:rsidP="0019451A">
      <w:pPr>
        <w:pStyle w:val="ListParagraph"/>
        <w:widowControl w:val="0"/>
        <w:spacing w:line="276" w:lineRule="auto"/>
        <w:ind w:left="1070"/>
        <w:jc w:val="center"/>
        <w:rPr>
          <w:rFonts w:ascii="Times New Roman" w:eastAsia="Times New Roman" w:hAnsi="Times New Roman" w:cs="Times New Roman"/>
          <w:color w:val="000000"/>
          <w:sz w:val="24"/>
          <w:szCs w:val="24"/>
        </w:rPr>
      </w:pPr>
      <w:r w:rsidRPr="00E43CF2">
        <w:rPr>
          <w:rFonts w:ascii="Times New Roman" w:eastAsia="Times New Roman" w:hAnsi="Times New Roman" w:cs="Times New Roman"/>
          <w:b/>
          <w:color w:val="000000"/>
          <w:sz w:val="24"/>
          <w:szCs w:val="24"/>
        </w:rPr>
        <w:t>Secţunea a 7-a</w:t>
      </w:r>
    </w:p>
    <w:p w14:paraId="1CB21084" w14:textId="1A4F54F1" w:rsidR="00E43CF2" w:rsidRPr="00067FDA" w:rsidRDefault="00E43CF2" w:rsidP="0019451A">
      <w:pPr>
        <w:pStyle w:val="ListParagraph"/>
        <w:widowControl w:val="0"/>
        <w:spacing w:line="276" w:lineRule="auto"/>
        <w:ind w:left="1070"/>
        <w:jc w:val="center"/>
        <w:rPr>
          <w:rFonts w:ascii="Times New Roman" w:eastAsia="Times New Roman" w:hAnsi="Times New Roman" w:cs="Times New Roman"/>
          <w:color w:val="000000"/>
          <w:sz w:val="24"/>
          <w:szCs w:val="24"/>
        </w:rPr>
      </w:pPr>
      <w:r w:rsidRPr="00E43CF2">
        <w:rPr>
          <w:rFonts w:ascii="Times New Roman" w:eastAsia="Times New Roman" w:hAnsi="Times New Roman" w:cs="Times New Roman"/>
          <w:b/>
          <w:color w:val="000000"/>
          <w:sz w:val="24"/>
          <w:szCs w:val="24"/>
        </w:rPr>
        <w:t>Personalul nedidactic</w:t>
      </w:r>
    </w:p>
    <w:p w14:paraId="360CA9A9" w14:textId="77777777" w:rsidR="00E43CF2" w:rsidRDefault="00E43CF2" w:rsidP="00E43CF2">
      <w:pPr>
        <w:pStyle w:val="ListParagraph"/>
        <w:widowControl w:val="0"/>
        <w:tabs>
          <w:tab w:val="left" w:pos="993"/>
          <w:tab w:val="left" w:pos="1276"/>
          <w:tab w:val="left" w:pos="1843"/>
        </w:tabs>
        <w:spacing w:line="276" w:lineRule="auto"/>
        <w:ind w:left="1070"/>
        <w:jc w:val="both"/>
        <w:rPr>
          <w:rFonts w:ascii="Times New Roman" w:eastAsia="Times New Roman" w:hAnsi="Times New Roman" w:cs="Times New Roman"/>
          <w:color w:val="000000"/>
          <w:sz w:val="24"/>
          <w:szCs w:val="24"/>
        </w:rPr>
      </w:pPr>
    </w:p>
    <w:p w14:paraId="7F8DD4A8" w14:textId="055452BD" w:rsidR="005003C8" w:rsidRDefault="005003C8"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În liceu activează personal nedidactic din care face parte: secretarul, asistentul medical, administratorul financiar (contabil), precum şi alt personal administrativ gospod</w:t>
      </w:r>
      <w:r w:rsidR="00C22ED6" w:rsidRPr="00E43CF2">
        <w:rPr>
          <w:rFonts w:ascii="Times New Roman" w:eastAsia="Times New Roman" w:hAnsi="Times New Roman" w:cs="Times New Roman"/>
          <w:color w:val="000000"/>
          <w:sz w:val="24"/>
          <w:szCs w:val="24"/>
        </w:rPr>
        <w:t>ă</w:t>
      </w:r>
      <w:r w:rsidRPr="00E43CF2">
        <w:rPr>
          <w:rFonts w:ascii="Times New Roman" w:eastAsia="Times New Roman" w:hAnsi="Times New Roman" w:cs="Times New Roman"/>
          <w:color w:val="000000"/>
          <w:sz w:val="24"/>
          <w:szCs w:val="24"/>
        </w:rPr>
        <w:t>resc, auxiliar şi de deservire cu titluri de funcţii conform Clasificatorului ocupaţiilor din Republica Moldova.</w:t>
      </w:r>
    </w:p>
    <w:p w14:paraId="7F241B20" w14:textId="1519E75B" w:rsidR="005003C8" w:rsidRDefault="005003C8"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Personalul nedidactic are urmatoarele drepturi:</w:t>
      </w:r>
    </w:p>
    <w:p w14:paraId="6F8973A8" w14:textId="77777777" w:rsidR="00E43CF2" w:rsidRDefault="00E43CF2" w:rsidP="00CE5C63">
      <w:pPr>
        <w:widowControl w:val="0"/>
        <w:numPr>
          <w:ilvl w:val="0"/>
          <w:numId w:val="43"/>
        </w:numPr>
        <w:tabs>
          <w:tab w:val="left" w:pos="426"/>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beneficieze de condiţii optime de muncă;</w:t>
      </w:r>
    </w:p>
    <w:p w14:paraId="0726EAA6" w14:textId="77777777" w:rsidR="00E43CF2" w:rsidRDefault="00E43CF2" w:rsidP="00CE5C63">
      <w:pPr>
        <w:widowControl w:val="0"/>
        <w:numPr>
          <w:ilvl w:val="0"/>
          <w:numId w:val="43"/>
        </w:numPr>
        <w:tabs>
          <w:tab w:val="left" w:pos="426"/>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 se respecte demnitatea personală;</w:t>
      </w:r>
    </w:p>
    <w:p w14:paraId="7B048418" w14:textId="77777777" w:rsidR="00E43CF2" w:rsidRDefault="00E43CF2" w:rsidP="00CE5C63">
      <w:pPr>
        <w:widowControl w:val="0"/>
        <w:numPr>
          <w:ilvl w:val="0"/>
          <w:numId w:val="43"/>
        </w:numPr>
        <w:tabs>
          <w:tab w:val="left" w:pos="426"/>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i se asigure condiţii eficiente pentru desfăşurarea activităţii profesionale;</w:t>
      </w:r>
    </w:p>
    <w:p w14:paraId="774C89D9" w14:textId="77777777" w:rsidR="00E43CF2" w:rsidRDefault="00E43CF2" w:rsidP="00CE5C63">
      <w:pPr>
        <w:widowControl w:val="0"/>
        <w:numPr>
          <w:ilvl w:val="0"/>
          <w:numId w:val="43"/>
        </w:numPr>
        <w:tabs>
          <w:tab w:val="left" w:pos="426"/>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beneficieze de înlesniri stabilite de legislaţia în vigoare;</w:t>
      </w:r>
    </w:p>
    <w:p w14:paraId="1DCD3C38" w14:textId="4406B9C0" w:rsidR="00E43CF2" w:rsidRPr="0019451A" w:rsidRDefault="00E43CF2" w:rsidP="0019451A">
      <w:pPr>
        <w:widowControl w:val="0"/>
        <w:numPr>
          <w:ilvl w:val="0"/>
          <w:numId w:val="43"/>
        </w:numPr>
        <w:tabs>
          <w:tab w:val="left" w:pos="426"/>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să facă parte din asociaţii şi organizaţii sindicale, legal constituite.</w:t>
      </w:r>
    </w:p>
    <w:p w14:paraId="144000E9" w14:textId="1C199D86" w:rsidR="005003C8" w:rsidRDefault="005003C8" w:rsidP="00C22ED6">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Secretarul este subordonat directorului;</w:t>
      </w:r>
    </w:p>
    <w:p w14:paraId="766FB9FE" w14:textId="69C94771" w:rsidR="005003C8" w:rsidRDefault="005003C8" w:rsidP="009C642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Secretariatul funcţionează pentru elevi, părinţi, personalul angajat.</w:t>
      </w:r>
    </w:p>
    <w:p w14:paraId="373F2CD3" w14:textId="0C3838E5" w:rsidR="005003C8" w:rsidRDefault="005003C8"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Secretarul este responsabil de:</w:t>
      </w:r>
    </w:p>
    <w:p w14:paraId="16261ECA" w14:textId="77777777" w:rsidR="00E43CF2" w:rsidRDefault="00E43CF2" w:rsidP="00CE5C63">
      <w:pPr>
        <w:widowControl w:val="0"/>
        <w:numPr>
          <w:ilvl w:val="0"/>
          <w:numId w:val="9"/>
        </w:numPr>
        <w:tabs>
          <w:tab w:val="left" w:pos="993"/>
        </w:tabs>
        <w:ind w:left="1496" w:hanging="426"/>
        <w:jc w:val="both"/>
      </w:pPr>
      <w:r>
        <w:rPr>
          <w:rFonts w:ascii="Times New Roman" w:eastAsia="Times New Roman" w:hAnsi="Times New Roman" w:cs="Times New Roman"/>
          <w:color w:val="000000"/>
          <w:sz w:val="24"/>
          <w:szCs w:val="24"/>
        </w:rPr>
        <w:t>completarea documentaţiei şcolare conform atribuţiilor delegate de director;</w:t>
      </w:r>
    </w:p>
    <w:p w14:paraId="4F77E454" w14:textId="77777777" w:rsidR="00E43CF2" w:rsidRDefault="00E43CF2" w:rsidP="00CE5C63">
      <w:pPr>
        <w:widowControl w:val="0"/>
        <w:numPr>
          <w:ilvl w:val="0"/>
          <w:numId w:val="9"/>
        </w:numPr>
        <w:tabs>
          <w:tab w:val="left" w:pos="993"/>
        </w:tabs>
        <w:ind w:left="1496" w:hanging="426"/>
        <w:jc w:val="both"/>
      </w:pPr>
      <w:r>
        <w:rPr>
          <w:rFonts w:ascii="Times New Roman" w:eastAsia="Times New Roman" w:hAnsi="Times New Roman" w:cs="Times New Roman"/>
          <w:color w:val="000000"/>
          <w:sz w:val="24"/>
          <w:szCs w:val="24"/>
        </w:rPr>
        <w:t>asigură confidenţialitatea şi securitatea informaţiei cu caracter personal, în conformitate cu legislaţia în domeniul protecţiei datelor cu caracter personal;</w:t>
      </w:r>
    </w:p>
    <w:p w14:paraId="457F4627" w14:textId="77777777" w:rsidR="00E43CF2" w:rsidRDefault="00E43CF2" w:rsidP="00CE5C63">
      <w:pPr>
        <w:widowControl w:val="0"/>
        <w:numPr>
          <w:ilvl w:val="0"/>
          <w:numId w:val="9"/>
        </w:numPr>
        <w:tabs>
          <w:tab w:val="left" w:pos="993"/>
        </w:tabs>
        <w:ind w:left="1496" w:hanging="426"/>
        <w:jc w:val="both"/>
      </w:pPr>
      <w:r>
        <w:rPr>
          <w:rFonts w:ascii="Times New Roman" w:eastAsia="Times New Roman" w:hAnsi="Times New Roman" w:cs="Times New Roman"/>
          <w:color w:val="000000"/>
          <w:sz w:val="24"/>
          <w:szCs w:val="24"/>
        </w:rPr>
        <w:t>asigură ca datele personale ale personalului (acţiunile disciplinare, înregistrarea unor cazuri de violenţă, tratamentul medical în şcoală, ajutorul social acordat acestor persoane sau elevilor din familii defavorizate) să fie supuse unor clauze foarte stricte de confidenţialitate;</w:t>
      </w:r>
    </w:p>
    <w:p w14:paraId="3EB325A1" w14:textId="77777777" w:rsidR="00E43CF2" w:rsidRDefault="00E43CF2" w:rsidP="00CE5C63">
      <w:pPr>
        <w:widowControl w:val="0"/>
        <w:numPr>
          <w:ilvl w:val="0"/>
          <w:numId w:val="9"/>
        </w:numPr>
        <w:tabs>
          <w:tab w:val="left" w:pos="993"/>
        </w:tabs>
        <w:ind w:left="1496" w:hanging="426"/>
        <w:jc w:val="both"/>
      </w:pPr>
      <w:r>
        <w:rPr>
          <w:rFonts w:ascii="Times New Roman" w:eastAsia="Times New Roman" w:hAnsi="Times New Roman" w:cs="Times New Roman"/>
          <w:color w:val="000000"/>
          <w:sz w:val="24"/>
          <w:szCs w:val="24"/>
        </w:rPr>
        <w:t>perfectarea, păstrarea şi eliberarea documentelor de uz intern şi extern ale liceului;</w:t>
      </w:r>
    </w:p>
    <w:p w14:paraId="79B754B2" w14:textId="77777777" w:rsidR="00E43CF2" w:rsidRDefault="00E43CF2" w:rsidP="00CE5C63">
      <w:pPr>
        <w:widowControl w:val="0"/>
        <w:numPr>
          <w:ilvl w:val="0"/>
          <w:numId w:val="9"/>
        </w:numPr>
        <w:tabs>
          <w:tab w:val="left" w:pos="993"/>
        </w:tabs>
        <w:ind w:left="1496" w:hanging="426"/>
        <w:jc w:val="both"/>
      </w:pPr>
      <w:r>
        <w:rPr>
          <w:rFonts w:ascii="Times New Roman" w:eastAsia="Times New Roman" w:hAnsi="Times New Roman" w:cs="Times New Roman"/>
          <w:color w:val="000000"/>
          <w:sz w:val="24"/>
          <w:szCs w:val="24"/>
        </w:rPr>
        <w:t>arhivarea tuturor documentelor şcolare;</w:t>
      </w:r>
    </w:p>
    <w:p w14:paraId="09392E3F" w14:textId="77777777" w:rsidR="00E43CF2" w:rsidRDefault="00E43CF2" w:rsidP="00CE5C63">
      <w:pPr>
        <w:widowControl w:val="0"/>
        <w:numPr>
          <w:ilvl w:val="0"/>
          <w:numId w:val="9"/>
        </w:numPr>
        <w:tabs>
          <w:tab w:val="left" w:pos="993"/>
          <w:tab w:val="left" w:pos="1134"/>
        </w:tabs>
        <w:ind w:left="1496" w:hanging="426"/>
        <w:jc w:val="both"/>
      </w:pPr>
      <w:r>
        <w:rPr>
          <w:rFonts w:ascii="Times New Roman" w:eastAsia="Times New Roman" w:hAnsi="Times New Roman" w:cs="Times New Roman"/>
          <w:color w:val="000000"/>
          <w:sz w:val="24"/>
          <w:szCs w:val="24"/>
        </w:rPr>
        <w:t>transmiterea regulamentara a documentelor şcolare la arhiva liceului;</w:t>
      </w:r>
    </w:p>
    <w:p w14:paraId="71AFEAD8" w14:textId="77777777" w:rsidR="00E43CF2" w:rsidRDefault="00E43CF2" w:rsidP="00CE5C63">
      <w:pPr>
        <w:widowControl w:val="0"/>
        <w:numPr>
          <w:ilvl w:val="0"/>
          <w:numId w:val="8"/>
        </w:numPr>
        <w:tabs>
          <w:tab w:val="left" w:pos="993"/>
        </w:tabs>
        <w:ind w:left="1496" w:hanging="426"/>
        <w:jc w:val="both"/>
      </w:pPr>
      <w:r>
        <w:rPr>
          <w:rFonts w:ascii="Times New Roman" w:eastAsia="Times New Roman" w:hAnsi="Times New Roman" w:cs="Times New Roman"/>
          <w:color w:val="000000"/>
          <w:sz w:val="24"/>
          <w:szCs w:val="24"/>
        </w:rPr>
        <w:t>observă comportamentul elevilor, inclusiv în scopul prevenirii abuzului, neglijării, exploatării copilului şi raportării cazurilor suspecte său confirmate de abuz;</w:t>
      </w:r>
    </w:p>
    <w:p w14:paraId="04D15702" w14:textId="77777777" w:rsidR="00E43CF2" w:rsidRDefault="00E43CF2" w:rsidP="00CE5C63">
      <w:pPr>
        <w:widowControl w:val="0"/>
        <w:numPr>
          <w:ilvl w:val="0"/>
          <w:numId w:val="8"/>
        </w:numPr>
        <w:tabs>
          <w:tab w:val="left" w:pos="993"/>
        </w:tabs>
        <w:ind w:left="1496" w:hanging="426"/>
        <w:jc w:val="both"/>
      </w:pPr>
      <w:r>
        <w:rPr>
          <w:rFonts w:ascii="Times New Roman" w:eastAsia="Times New Roman" w:hAnsi="Times New Roman" w:cs="Times New Roman"/>
          <w:color w:val="000000"/>
          <w:sz w:val="24"/>
          <w:szCs w:val="24"/>
        </w:rPr>
        <w:t>informează elevii şi părinții acestora despre modalitățile prin care pot raporta cazurile de abuz faţă de copii;</w:t>
      </w:r>
    </w:p>
    <w:p w14:paraId="6E03A8FD" w14:textId="77777777" w:rsidR="00E43CF2" w:rsidRDefault="00E43CF2" w:rsidP="00CE5C63">
      <w:pPr>
        <w:widowControl w:val="0"/>
        <w:numPr>
          <w:ilvl w:val="0"/>
          <w:numId w:val="8"/>
        </w:numPr>
        <w:tabs>
          <w:tab w:val="left" w:pos="993"/>
        </w:tabs>
        <w:ind w:left="1496" w:hanging="426"/>
        <w:jc w:val="both"/>
      </w:pPr>
      <w:r>
        <w:rPr>
          <w:rFonts w:ascii="Times New Roman" w:eastAsia="Times New Roman" w:hAnsi="Times New Roman" w:cs="Times New Roman"/>
          <w:color w:val="000000"/>
          <w:sz w:val="24"/>
          <w:szCs w:val="24"/>
        </w:rPr>
        <w:t>supraveghează comportamentul vizitatorilor şi verifică sălile în care aceştia sunt invitaţi, pentru a nu fi lăsate sau abandonate obiecte care prin conţinutul lor pot produce evenimente deosebite;</w:t>
      </w:r>
    </w:p>
    <w:p w14:paraId="1D76D3C5" w14:textId="77777777" w:rsidR="00E43CF2" w:rsidRDefault="00E43CF2" w:rsidP="00CE5C63">
      <w:pPr>
        <w:widowControl w:val="0"/>
        <w:numPr>
          <w:ilvl w:val="0"/>
          <w:numId w:val="8"/>
        </w:numPr>
        <w:tabs>
          <w:tab w:val="left" w:pos="993"/>
        </w:tabs>
        <w:ind w:left="1496" w:hanging="426"/>
        <w:jc w:val="both"/>
      </w:pPr>
      <w:r>
        <w:rPr>
          <w:rFonts w:ascii="Times New Roman" w:eastAsia="Times New Roman" w:hAnsi="Times New Roman" w:cs="Times New Roman"/>
          <w:color w:val="000000"/>
          <w:sz w:val="24"/>
          <w:szCs w:val="24"/>
        </w:rPr>
        <w:t>intervine pentru a stopa orice caz de abuz, neglijare, exploatare, trafic;</w:t>
      </w:r>
    </w:p>
    <w:p w14:paraId="72A6E8BB" w14:textId="77777777" w:rsidR="00E43CF2" w:rsidRDefault="00E43CF2" w:rsidP="00CE5C63">
      <w:pPr>
        <w:widowControl w:val="0"/>
        <w:numPr>
          <w:ilvl w:val="0"/>
          <w:numId w:val="8"/>
        </w:numPr>
        <w:tabs>
          <w:tab w:val="left" w:pos="993"/>
        </w:tabs>
        <w:ind w:left="1496" w:hanging="426"/>
        <w:jc w:val="both"/>
      </w:pPr>
      <w:r>
        <w:rPr>
          <w:rFonts w:ascii="Times New Roman" w:eastAsia="Times New Roman" w:hAnsi="Times New Roman" w:cs="Times New Roman"/>
          <w:color w:val="000000"/>
          <w:sz w:val="24"/>
          <w:szCs w:val="24"/>
        </w:rPr>
        <w:lastRenderedPageBreak/>
        <w:t>raportează imediat Coordonatorului/directorului orice caz de abuz sau suspiciune de abuz asupra copilului.</w:t>
      </w:r>
    </w:p>
    <w:p w14:paraId="53EDCB5C" w14:textId="15E9EF45" w:rsidR="005003C8" w:rsidRDefault="005003C8" w:rsidP="00067FDA">
      <w:pPr>
        <w:pStyle w:val="ListParagraph"/>
        <w:widowControl w:val="0"/>
        <w:numPr>
          <w:ilvl w:val="0"/>
          <w:numId w:val="1"/>
        </w:numPr>
        <w:tabs>
          <w:tab w:val="left" w:pos="1170"/>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Asistentul medical este subordonat directorului.</w:t>
      </w:r>
    </w:p>
    <w:p w14:paraId="649F5D04" w14:textId="3B4B870C" w:rsidR="005003C8" w:rsidRDefault="005003C8" w:rsidP="00067FDA">
      <w:pPr>
        <w:pStyle w:val="ListParagraph"/>
        <w:widowControl w:val="0"/>
        <w:numPr>
          <w:ilvl w:val="0"/>
          <w:numId w:val="1"/>
        </w:numPr>
        <w:tabs>
          <w:tab w:val="left" w:pos="1170"/>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Programul de lucru al asistentului medical este aprobat de director.</w:t>
      </w:r>
    </w:p>
    <w:p w14:paraId="50C03F10" w14:textId="52CB45BB" w:rsidR="005003C8" w:rsidRDefault="005003C8" w:rsidP="00067FDA">
      <w:pPr>
        <w:pStyle w:val="ListParagraph"/>
        <w:widowControl w:val="0"/>
        <w:numPr>
          <w:ilvl w:val="0"/>
          <w:numId w:val="1"/>
        </w:numPr>
        <w:tabs>
          <w:tab w:val="left" w:pos="1170"/>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Asistentul medical este responsabil de:</w:t>
      </w:r>
    </w:p>
    <w:p w14:paraId="1A642B9C" w14:textId="77777777" w:rsidR="00E43CF2" w:rsidRDefault="00E43CF2" w:rsidP="00067FDA">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activitatea Comisiei de triere în instituţie;</w:t>
      </w:r>
    </w:p>
    <w:p w14:paraId="0FE9C44F" w14:textId="77777777" w:rsidR="00E43CF2" w:rsidRDefault="00E43CF2" w:rsidP="00067FDA">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accesul la muncă al personalului angajat;</w:t>
      </w:r>
    </w:p>
    <w:p w14:paraId="161CCCDD" w14:textId="77777777" w:rsidR="00E43CF2" w:rsidRDefault="00E43CF2" w:rsidP="00067FDA">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verifică respectarea cerinţelor sănitaro-igienice de întreţinere în liceu, stabilite de Ministerul Sănatatii şi Ministerul Educaţiei, Culturii şi Cercetării;</w:t>
      </w:r>
    </w:p>
    <w:p w14:paraId="69EBFCAB" w14:textId="77777777" w:rsidR="00E43CF2" w:rsidRDefault="00E43CF2" w:rsidP="00067FDA">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acordă asistenţă medicală primara elevilor şi personalului angajat al liceului în caz de necesitate;</w:t>
      </w:r>
    </w:p>
    <w:p w14:paraId="1D4929C7" w14:textId="77777777" w:rsidR="00E43CF2" w:rsidRDefault="00E43CF2" w:rsidP="00067FDA">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participă la organizarea activităţilor de educaţiei pentru sănatate;</w:t>
      </w:r>
    </w:p>
    <w:p w14:paraId="1AD48239" w14:textId="77777777" w:rsidR="00E43CF2" w:rsidRDefault="00E43CF2" w:rsidP="00067FDA">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organizarea examenului medical complex al elevilor din liceu;</w:t>
      </w:r>
    </w:p>
    <w:p w14:paraId="659490C2" w14:textId="77777777" w:rsidR="00E43CF2" w:rsidRDefault="00E43CF2" w:rsidP="00067FDA">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perfectează şi prezintă informaţii despre starea sănatăţii elevilor;</w:t>
      </w:r>
    </w:p>
    <w:p w14:paraId="0F824A55" w14:textId="77777777" w:rsidR="00E43CF2" w:rsidRDefault="00E43CF2" w:rsidP="00067FDA">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observă comportamentul elevilor, inclusiv în scopul prevenirii abuzului, neglijării, exploatării copilului şi raportării cazurilor suspecte său confirmate de abuz;</w:t>
      </w:r>
    </w:p>
    <w:p w14:paraId="146A48EB" w14:textId="77777777" w:rsidR="00E43CF2" w:rsidRDefault="00E43CF2" w:rsidP="00067FDA">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asigură ca datele personale ae personalului (acţiunile disciplinare, înregistrarea unor cazuri de violenţă, tratamentul medical în şcoală, ajutorul social acordat acestor persoane sau elevilor din familii defavorizate) să fie supuse unor clauze foarte stricte de confidenţialitate;</w:t>
      </w:r>
    </w:p>
    <w:p w14:paraId="4C7C0F06" w14:textId="77777777" w:rsidR="00E43CF2" w:rsidRDefault="00E43CF2" w:rsidP="00067FDA">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intervine pentru a stopa orice  caz de abuz, neglijare, exploatare, trafic;</w:t>
      </w:r>
    </w:p>
    <w:p w14:paraId="5B3EED06" w14:textId="771BF159" w:rsidR="00E43CF2" w:rsidRPr="0045132E" w:rsidRDefault="00E43CF2" w:rsidP="0045132E">
      <w:pPr>
        <w:widowControl w:val="0"/>
        <w:numPr>
          <w:ilvl w:val="0"/>
          <w:numId w:val="44"/>
        </w:numPr>
        <w:tabs>
          <w:tab w:val="left" w:pos="117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raportează imediat Coordonatorului/directorului orice caz de abuz sau suspiciune de abuz asupra copilului.</w:t>
      </w:r>
    </w:p>
    <w:p w14:paraId="2604F9EE" w14:textId="7301EB66" w:rsidR="005003C8" w:rsidRDefault="005003C8" w:rsidP="00067FDA">
      <w:pPr>
        <w:pStyle w:val="ListParagraph"/>
        <w:widowControl w:val="0"/>
        <w:numPr>
          <w:ilvl w:val="0"/>
          <w:numId w:val="1"/>
        </w:numPr>
        <w:tabs>
          <w:tab w:val="left" w:pos="1170"/>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Serviciul contabilitate este realizat de contabil şi este subordonat directorului liceului.</w:t>
      </w:r>
    </w:p>
    <w:p w14:paraId="27F4E8AB" w14:textId="6E35A153" w:rsidR="005003C8" w:rsidRDefault="005003C8" w:rsidP="00067FDA">
      <w:pPr>
        <w:pStyle w:val="ListParagraph"/>
        <w:widowControl w:val="0"/>
        <w:numPr>
          <w:ilvl w:val="0"/>
          <w:numId w:val="1"/>
        </w:numPr>
        <w:tabs>
          <w:tab w:val="left" w:pos="1170"/>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Serviciul de contabilitate este responsabil de organizarea şi desfăşurarea activităţii financiar- contabile a liceului în conformitate cu dispoziţiile legale</w:t>
      </w:r>
      <w:r w:rsidR="009C6429" w:rsidRPr="00E43CF2">
        <w:rPr>
          <w:rFonts w:ascii="Times New Roman" w:eastAsia="Times New Roman" w:hAnsi="Times New Roman" w:cs="Times New Roman"/>
          <w:color w:val="000000"/>
          <w:sz w:val="24"/>
          <w:szCs w:val="24"/>
        </w:rPr>
        <w:t>,</w:t>
      </w:r>
      <w:r w:rsidRPr="00E43CF2">
        <w:rPr>
          <w:rFonts w:ascii="Times New Roman" w:eastAsia="Times New Roman" w:hAnsi="Times New Roman" w:cs="Times New Roman"/>
          <w:color w:val="000000"/>
          <w:sz w:val="24"/>
          <w:szCs w:val="24"/>
        </w:rPr>
        <w:t xml:space="preserve"> în vigoare.</w:t>
      </w:r>
    </w:p>
    <w:p w14:paraId="798EAD5A" w14:textId="21BFF2FC" w:rsidR="005003C8" w:rsidRDefault="005003C8" w:rsidP="00067FDA">
      <w:pPr>
        <w:pStyle w:val="ListParagraph"/>
        <w:widowControl w:val="0"/>
        <w:numPr>
          <w:ilvl w:val="0"/>
          <w:numId w:val="1"/>
        </w:numPr>
        <w:tabs>
          <w:tab w:val="left" w:pos="1170"/>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E43CF2">
        <w:rPr>
          <w:rFonts w:ascii="Times New Roman" w:eastAsia="Times New Roman" w:hAnsi="Times New Roman" w:cs="Times New Roman"/>
          <w:color w:val="000000"/>
          <w:sz w:val="24"/>
          <w:szCs w:val="24"/>
        </w:rPr>
        <w:t>Administratorul financiar (contabilul) are urmatoarele atribuţii:</w:t>
      </w:r>
    </w:p>
    <w:p w14:paraId="4749FDBB" w14:textId="77777777" w:rsidR="00E43CF2" w:rsidRDefault="00E43CF2" w:rsidP="00067FDA">
      <w:pPr>
        <w:pStyle w:val="ListParagraph"/>
        <w:widowControl w:val="0"/>
        <w:numPr>
          <w:ilvl w:val="0"/>
          <w:numId w:val="45"/>
        </w:numPr>
        <w:tabs>
          <w:tab w:val="left" w:pos="1170"/>
        </w:tabs>
        <w:jc w:val="both"/>
      </w:pPr>
      <w:r w:rsidRPr="00E43CF2">
        <w:rPr>
          <w:rFonts w:ascii="Times New Roman" w:eastAsia="Times New Roman" w:hAnsi="Times New Roman" w:cs="Times New Roman"/>
          <w:color w:val="000000"/>
          <w:sz w:val="24"/>
          <w:szCs w:val="24"/>
        </w:rPr>
        <w:t>organizează, îndrumă, conduce, controlează şi răspunde de desfăşurarea activităţii financiar - contabile a liceului, în conformitate cu dispoziţiile legale în vigoare;</w:t>
      </w:r>
    </w:p>
    <w:p w14:paraId="7C97D223"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gestionează întregul patrimoniu al liceului, în conformitate cu dispoziţiile legale în vigoare, regulamentul intern şi hotărârile Consiliului de Administraţie;</w:t>
      </w:r>
    </w:p>
    <w:p w14:paraId="6765756F"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întocmeşte proiectul de buget şi raportul de execuţie bugetar, conform normelor metodologice de finanţare a instituţiilor de învăţământ general elaborate de MF;</w:t>
      </w:r>
    </w:p>
    <w:p w14:paraId="3A5712BE"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răspunde de consemnarea în documente justificative a oricărei operaţii, care afectează patrimoniul liceului şi de înregistrare în evidenţa contabilă a documentelor justificative, în conformitate cu prevederile legale în vigoare;</w:t>
      </w:r>
    </w:p>
    <w:p w14:paraId="3976E0AF"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răspunde de efectuarea inventarierii generate a patrimoniului liceului, în situaţiile prevăzute de lege şi/ său la solicitarea Consiliului de Administraţie;</w:t>
      </w:r>
    </w:p>
    <w:p w14:paraId="2096755D"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organizează şi participă la întocmirea lucrărilor de închidere a exerciţiului financiar - contabil;</w:t>
      </w:r>
    </w:p>
    <w:p w14:paraId="472137D1"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asigură şi răspunde de îndeplinirea obligaţiilor patrimoniale ale liceului faţă de bugetul de stat, de bugetul local şi faţă de terţiari;</w:t>
      </w:r>
    </w:p>
    <w:p w14:paraId="60672E42"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supervizează implementarea procedurilor de contabilitate cu ajutorul programului informaţional;</w:t>
      </w:r>
    </w:p>
    <w:p w14:paraId="716671F1"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avizează, în condiţiile legii, proiectele de contracte său de hotărâri ale Consiliului de Administraţie, respectiv de decizii ale directorului, prin care se angajează fondurile sau patrimoniul liceului;</w:t>
      </w:r>
    </w:p>
    <w:p w14:paraId="022E0DD6"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asigură şi gestionează documentele şi instrumentele financiare cu regim special;</w:t>
      </w:r>
    </w:p>
    <w:p w14:paraId="3BD571C8"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întocmeşte, cu respectarea normelor legale în vigoare, instrumentele privind angajarea, lichidarea, ordonanţarea şi plata cheltuielilor bugetare, realizind operaţiunile prevăzute de normele legale în materie;</w:t>
      </w:r>
    </w:p>
    <w:p w14:paraId="067AD17D"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lastRenderedPageBreak/>
        <w:t>exercită orice alte atribuţii şi responsabilităţi, prevăzute de legislaţia în vigoare sau stabilite de către ordonatorii de credite, respectiv de către Consiliul de Administraţie;</w:t>
      </w:r>
    </w:p>
    <w:p w14:paraId="30C36BFF"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observă comportamentul elevilor, inclusiv în scopul prevenirii abuzului, neglijării, exploatării copilului şi raportării cazurilor suspecte său confirmate de abuz;</w:t>
      </w:r>
    </w:p>
    <w:p w14:paraId="5412E955" w14:textId="77777777" w:rsidR="00E43CF2" w:rsidRDefault="00E43CF2" w:rsidP="00CE5C63">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intervine pentru a stopa orice  caz de abuz, neglijare, exploatare, trafic;</w:t>
      </w:r>
    </w:p>
    <w:p w14:paraId="1E548EE9" w14:textId="2CB8D661" w:rsidR="00E43CF2" w:rsidRPr="002A05D9" w:rsidRDefault="00E43CF2" w:rsidP="002A05D9">
      <w:pPr>
        <w:pStyle w:val="ListParagraph"/>
        <w:widowControl w:val="0"/>
        <w:numPr>
          <w:ilvl w:val="0"/>
          <w:numId w:val="45"/>
        </w:numPr>
        <w:tabs>
          <w:tab w:val="left" w:pos="993"/>
        </w:tabs>
        <w:jc w:val="both"/>
      </w:pPr>
      <w:r w:rsidRPr="00E43CF2">
        <w:rPr>
          <w:rFonts w:ascii="Times New Roman" w:eastAsia="Times New Roman" w:hAnsi="Times New Roman" w:cs="Times New Roman"/>
          <w:color w:val="000000"/>
          <w:sz w:val="24"/>
          <w:szCs w:val="24"/>
        </w:rPr>
        <w:t>raportează imediat Coordonatorului/directorului orice caz de abuz sau suspiciune de abuz asupra copilului.</w:t>
      </w:r>
    </w:p>
    <w:p w14:paraId="47ECA8A1" w14:textId="54EE2AFD" w:rsidR="00E43CF2" w:rsidRPr="0019451A" w:rsidRDefault="002A05D9" w:rsidP="0019451A">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E43CF2">
        <w:rPr>
          <w:rFonts w:ascii="Times New Roman" w:eastAsia="Times New Roman" w:hAnsi="Times New Roman" w:cs="Times New Roman"/>
          <w:color w:val="000000"/>
          <w:sz w:val="24"/>
          <w:szCs w:val="24"/>
        </w:rPr>
        <w:t>Posturile nedidactice se ocupă conform prevederilor legislaţiei în vigoare.</w:t>
      </w:r>
    </w:p>
    <w:p w14:paraId="2FB95B9C" w14:textId="77777777" w:rsidR="00E43CF2" w:rsidRDefault="00E43CF2" w:rsidP="00E43CF2">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Secţiunea a 8-a</w:t>
      </w:r>
    </w:p>
    <w:p w14:paraId="33CB1314" w14:textId="77BE5737" w:rsidR="00E43CF2" w:rsidRPr="0019451A" w:rsidRDefault="00E43CF2" w:rsidP="0019451A">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Dirigintele</w:t>
      </w:r>
    </w:p>
    <w:p w14:paraId="2851A040" w14:textId="3FBA34F6" w:rsidR="005003C8" w:rsidRDefault="002A05D9"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E43CF2">
        <w:rPr>
          <w:rFonts w:ascii="Times New Roman" w:eastAsia="Times New Roman" w:hAnsi="Times New Roman" w:cs="Times New Roman"/>
          <w:color w:val="000000"/>
          <w:sz w:val="24"/>
          <w:szCs w:val="24"/>
        </w:rPr>
        <w:t>Activitatea educaţionala la fiecare clasă este coordonată de un diriginte numit de director, la propunerea şefului Comisiei metodice Consiliere și Dezvoltare Personală.</w:t>
      </w:r>
    </w:p>
    <w:p w14:paraId="5E7D85B3" w14:textId="658E9B81" w:rsidR="005003C8" w:rsidRDefault="002A05D9"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E43CF2">
        <w:rPr>
          <w:rFonts w:ascii="Times New Roman" w:eastAsia="Times New Roman" w:hAnsi="Times New Roman" w:cs="Times New Roman"/>
          <w:color w:val="000000"/>
          <w:sz w:val="24"/>
          <w:szCs w:val="24"/>
        </w:rPr>
        <w:t>Diriginţii au obligaţia să treacă toate mediile semestriale şi cele generale în carnetul de note al fiecărui elev şi să se asigure prin diferite modalităţi că părinţii au luat cunoştinţă.</w:t>
      </w:r>
    </w:p>
    <w:p w14:paraId="107F04B0" w14:textId="2AF09169" w:rsidR="005003C8" w:rsidRDefault="002A05D9"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E43CF2">
        <w:rPr>
          <w:rFonts w:ascii="Times New Roman" w:eastAsia="Times New Roman" w:hAnsi="Times New Roman" w:cs="Times New Roman"/>
          <w:color w:val="000000"/>
          <w:sz w:val="24"/>
          <w:szCs w:val="24"/>
        </w:rPr>
        <w:t>La sfârşitul fiecărui semestru şi al anului şcolar, profesorii, diriginţi</w:t>
      </w:r>
      <w:r w:rsidR="00CF5FBC" w:rsidRPr="00E43CF2">
        <w:rPr>
          <w:rFonts w:ascii="Times New Roman" w:eastAsia="Times New Roman" w:hAnsi="Times New Roman" w:cs="Times New Roman"/>
          <w:color w:val="000000"/>
          <w:sz w:val="24"/>
          <w:szCs w:val="24"/>
        </w:rPr>
        <w:t>i</w:t>
      </w:r>
      <w:r w:rsidR="005003C8" w:rsidRPr="00E43CF2">
        <w:rPr>
          <w:rFonts w:ascii="Times New Roman" w:eastAsia="Times New Roman" w:hAnsi="Times New Roman" w:cs="Times New Roman"/>
          <w:color w:val="000000"/>
          <w:sz w:val="24"/>
          <w:szCs w:val="24"/>
        </w:rPr>
        <w:t xml:space="preserve"> au obligaţia de a încheia situaţia şcolară a elevilor şi a verifica, în mod riguros toate datele consemnate în catalogul clasei.</w:t>
      </w:r>
    </w:p>
    <w:p w14:paraId="73E3938C" w14:textId="6A07320C" w:rsidR="005003C8" w:rsidRDefault="002A05D9"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E43CF2">
        <w:rPr>
          <w:rFonts w:ascii="Times New Roman" w:eastAsia="Times New Roman" w:hAnsi="Times New Roman" w:cs="Times New Roman"/>
          <w:color w:val="000000"/>
          <w:sz w:val="24"/>
          <w:szCs w:val="24"/>
        </w:rPr>
        <w:t>Motivarea absenţelor se va face numai de către diriginte în baza unei adeverinţe medicale/altui document medical, în care se specifică perioada de motivare a absenţelor sau a unei cereri întocmite de către unul din părinţi sau tutore legal, şi avizată în prealabil de către diriginte şi director.</w:t>
      </w:r>
    </w:p>
    <w:p w14:paraId="7CA06A3A" w14:textId="3117EC73" w:rsidR="005003C8" w:rsidRDefault="002A05D9"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E43CF2">
        <w:rPr>
          <w:rFonts w:ascii="Times New Roman" w:eastAsia="Times New Roman" w:hAnsi="Times New Roman" w:cs="Times New Roman"/>
          <w:color w:val="000000"/>
          <w:sz w:val="24"/>
          <w:szCs w:val="24"/>
        </w:rPr>
        <w:t>Dirigintele îndeplineşte urmatoarele atribuţii:</w:t>
      </w:r>
    </w:p>
    <w:p w14:paraId="11CE4DC7"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organizează orele de Dezvoltare Personală şi alte activităţi ce contribuie la dezvoltarea personalităţii elevului;</w:t>
      </w:r>
    </w:p>
    <w:p w14:paraId="328A8C42"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ofera consiliere în carieră şi orientare profesională ale elevilor;</w:t>
      </w:r>
    </w:p>
    <w:p w14:paraId="083385F7"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monitorizează frecvenţa elevilor, identifică şi analizează cauzele absenţelor elevilor şi întreprinde acţiuni corespunzatoare pentru îmbunătăţirea frecvenţei;</w:t>
      </w:r>
    </w:p>
    <w:p w14:paraId="3BA6FADF"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analizează periodic situaţia şcolara a elevilor, insistind la mobilizarea acestora în vederea îndeplinirii optimale a obligaţiilor regulamentare;</w:t>
      </w:r>
    </w:p>
    <w:p w14:paraId="0FF301F3"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asigură confidenţialitatea şi securitatea informaţiei cu caracter personal (acţiunile disciplinare, înregistrarea unor cazuri de violenţă, tratamentul medical în şcoală, ajutorul social acordat acestor persoane sau elevilor din familii defavorizate), în conformitate cu legislaţia în domeniul protecţiei datelor cu caracter personal;</w:t>
      </w:r>
    </w:p>
    <w:p w14:paraId="789E7EF2"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colaborează cu toţi profesorii care predau la clasă în vederea eficientizării procesului educaţional;</w:t>
      </w:r>
    </w:p>
    <w:p w14:paraId="7379088A"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participă la educaţia igienico-sănitară a elevilor;</w:t>
      </w:r>
    </w:p>
    <w:p w14:paraId="05499571"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organizează şi conduce activitatea clasei, ţinind cont de problemele pe care le impune viaţa, precum şi de sărcinile educative ale instituţiei;</w:t>
      </w:r>
    </w:p>
    <w:p w14:paraId="72F6B48A"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contribuie, în parteneriat cu alte cadre didactice, la organizarea şi desfăşurarea activităţilor extraşcolare;</w:t>
      </w:r>
    </w:p>
    <w:p w14:paraId="7D78FD94"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asigură conexiunea cu părinţii elevilor, îi informează despre rezultatele obţinute de elevi la învăţătură, despre absenţele nemotivate, alte forme de abatere de la prevederile regulamentului liceului;</w:t>
      </w:r>
    </w:p>
    <w:p w14:paraId="25A502E4"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organizează şedinte cu părinţii de cel putin patru ori pe durata anului şcolar;</w:t>
      </w:r>
    </w:p>
    <w:p w14:paraId="466C9C80"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este responsabil de crearea mediului favorabil de acomodare / adaptare a elevilor nou-veniţi în colectivul de elevi;</w:t>
      </w:r>
    </w:p>
    <w:p w14:paraId="4FBCB2C4" w14:textId="77777777" w:rsidR="00E43CF2" w:rsidRDefault="00E43CF2" w:rsidP="00CE5C63">
      <w:pPr>
        <w:widowControl w:val="0"/>
        <w:numPr>
          <w:ilvl w:val="0"/>
          <w:numId w:val="46"/>
        </w:numPr>
        <w:tabs>
          <w:tab w:val="left" w:pos="993"/>
        </w:tabs>
        <w:jc w:val="both"/>
      </w:pPr>
      <w:r>
        <w:rPr>
          <w:rFonts w:ascii="Times New Roman" w:eastAsia="Times New Roman" w:hAnsi="Times New Roman" w:cs="Times New Roman"/>
          <w:color w:val="000000"/>
          <w:sz w:val="24"/>
          <w:szCs w:val="24"/>
        </w:rPr>
        <w:t xml:space="preserve">calculează media generală a fiecarui elev; </w:t>
      </w:r>
    </w:p>
    <w:p w14:paraId="1522E1FF" w14:textId="77777777" w:rsidR="00E43CF2" w:rsidRDefault="00E43CF2" w:rsidP="00CE5C63">
      <w:pPr>
        <w:widowControl w:val="0"/>
        <w:numPr>
          <w:ilvl w:val="0"/>
          <w:numId w:val="46"/>
        </w:numPr>
        <w:tabs>
          <w:tab w:val="left" w:pos="993"/>
        </w:tabs>
        <w:jc w:val="both"/>
      </w:pPr>
      <w:r>
        <w:rPr>
          <w:rFonts w:ascii="Times New Roman" w:eastAsia="Times New Roman" w:hAnsi="Times New Roman" w:cs="Times New Roman"/>
          <w:color w:val="000000"/>
          <w:sz w:val="24"/>
          <w:szCs w:val="24"/>
        </w:rPr>
        <w:t xml:space="preserve">informeazăobservă comportamentul elevilor, inclusiv în scopul prevenirii abuzului, neglijării, exploatării copilului şi raportării cazurilor suspecte său confirmate de </w:t>
      </w:r>
      <w:r>
        <w:rPr>
          <w:rFonts w:ascii="Times New Roman" w:eastAsia="Times New Roman" w:hAnsi="Times New Roman" w:cs="Times New Roman"/>
          <w:color w:val="000000"/>
          <w:sz w:val="24"/>
          <w:szCs w:val="24"/>
        </w:rPr>
        <w:lastRenderedPageBreak/>
        <w:t>abuz;</w:t>
      </w:r>
    </w:p>
    <w:p w14:paraId="7644B07A" w14:textId="77777777" w:rsidR="00E43CF2" w:rsidRDefault="00E43CF2" w:rsidP="00CE5C63">
      <w:pPr>
        <w:widowControl w:val="0"/>
        <w:numPr>
          <w:ilvl w:val="0"/>
          <w:numId w:val="46"/>
        </w:numPr>
        <w:tabs>
          <w:tab w:val="left" w:pos="993"/>
        </w:tabs>
        <w:jc w:val="both"/>
      </w:pPr>
      <w:r>
        <w:rPr>
          <w:rFonts w:ascii="Times New Roman" w:eastAsia="Times New Roman" w:hAnsi="Times New Roman" w:cs="Times New Roman"/>
          <w:color w:val="000000"/>
          <w:sz w:val="24"/>
          <w:szCs w:val="24"/>
        </w:rPr>
        <w:t>informează elevii şi părinții acestora despre modalitățile prin care pot raporta cazurile de abuz faţă de copii;</w:t>
      </w:r>
    </w:p>
    <w:p w14:paraId="4433250B" w14:textId="77777777" w:rsidR="00E43CF2" w:rsidRDefault="00E43CF2" w:rsidP="00CE5C63">
      <w:pPr>
        <w:widowControl w:val="0"/>
        <w:numPr>
          <w:ilvl w:val="0"/>
          <w:numId w:val="46"/>
        </w:numPr>
        <w:tabs>
          <w:tab w:val="left" w:pos="993"/>
        </w:tabs>
        <w:jc w:val="both"/>
      </w:pPr>
      <w:r>
        <w:rPr>
          <w:rFonts w:ascii="Times New Roman" w:eastAsia="Times New Roman" w:hAnsi="Times New Roman" w:cs="Times New Roman"/>
          <w:color w:val="000000"/>
          <w:sz w:val="24"/>
          <w:szCs w:val="24"/>
        </w:rPr>
        <w:t>intervine pentru a stopa orice  caz de abuz, neglijare, exploatare, trafic;</w:t>
      </w:r>
    </w:p>
    <w:p w14:paraId="7920E00C"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raportează imediat Coordonatorului/directorului orice caz de abuz sau suspiciune de abuz asupra copilului;</w:t>
      </w:r>
    </w:p>
    <w:p w14:paraId="7D403061" w14:textId="77777777" w:rsidR="00E43CF2" w:rsidRDefault="00E43CF2" w:rsidP="00CE5C63">
      <w:pPr>
        <w:widowControl w:val="0"/>
        <w:numPr>
          <w:ilvl w:val="0"/>
          <w:numId w:val="46"/>
        </w:numPr>
        <w:tabs>
          <w:tab w:val="left" w:pos="1000"/>
        </w:tabs>
        <w:jc w:val="both"/>
      </w:pPr>
      <w:r>
        <w:rPr>
          <w:rFonts w:ascii="Times New Roman" w:eastAsia="Times New Roman" w:hAnsi="Times New Roman" w:cs="Times New Roman"/>
          <w:color w:val="000000"/>
          <w:sz w:val="24"/>
          <w:szCs w:val="24"/>
        </w:rPr>
        <w:t>informează Consiliul Profesoral despre activitatea desfăşurată în clasa pe care о conduce;</w:t>
      </w:r>
    </w:p>
    <w:p w14:paraId="18FA5532" w14:textId="49C654C6" w:rsidR="00E43CF2" w:rsidRPr="0019451A" w:rsidRDefault="00E43CF2" w:rsidP="0019451A">
      <w:pPr>
        <w:widowControl w:val="0"/>
        <w:numPr>
          <w:ilvl w:val="0"/>
          <w:numId w:val="46"/>
        </w:numPr>
        <w:tabs>
          <w:tab w:val="left" w:pos="993"/>
        </w:tabs>
        <w:jc w:val="both"/>
      </w:pPr>
      <w:r>
        <w:rPr>
          <w:rFonts w:ascii="Times New Roman" w:eastAsia="Times New Roman" w:hAnsi="Times New Roman" w:cs="Times New Roman"/>
          <w:color w:val="000000"/>
          <w:sz w:val="24"/>
          <w:szCs w:val="24"/>
        </w:rPr>
        <w:t>răspunde de baza materială a cabinetului pus la dispoziţie.</w:t>
      </w:r>
    </w:p>
    <w:p w14:paraId="1BFFC12B" w14:textId="7DD6B571" w:rsidR="005003C8" w:rsidRDefault="002A05D9" w:rsidP="00E43CF2">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E43CF2">
        <w:rPr>
          <w:rFonts w:ascii="Times New Roman" w:eastAsia="Times New Roman" w:hAnsi="Times New Roman" w:cs="Times New Roman"/>
          <w:color w:val="000000"/>
          <w:sz w:val="24"/>
          <w:szCs w:val="24"/>
        </w:rPr>
        <w:t>Dirigintele are urmatoarele obligaţii:</w:t>
      </w:r>
    </w:p>
    <w:p w14:paraId="7CE91AE3" w14:textId="17BA8F4F" w:rsidR="00E43CF2" w:rsidRDefault="00E726ED" w:rsidP="00E726ED">
      <w:pPr>
        <w:widowControl w:val="0"/>
        <w:tabs>
          <w:tab w:val="left" w:pos="113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E43CF2">
        <w:rPr>
          <w:rFonts w:ascii="Times New Roman" w:eastAsia="Times New Roman" w:hAnsi="Times New Roman" w:cs="Times New Roman"/>
          <w:i/>
          <w:color w:val="000000"/>
          <w:sz w:val="24"/>
          <w:szCs w:val="24"/>
        </w:rPr>
        <w:t>să deţină şi să cunoască</w:t>
      </w:r>
      <w:r w:rsidR="00E43CF2">
        <w:rPr>
          <w:rFonts w:ascii="Times New Roman" w:eastAsia="Times New Roman" w:hAnsi="Times New Roman" w:cs="Times New Roman"/>
          <w:color w:val="000000"/>
          <w:sz w:val="24"/>
          <w:szCs w:val="24"/>
        </w:rPr>
        <w:t>:</w:t>
      </w:r>
    </w:p>
    <w:p w14:paraId="15B966DC" w14:textId="77777777" w:rsidR="00E43CF2" w:rsidRDefault="00E43CF2" w:rsidP="00CE5C63">
      <w:pPr>
        <w:widowControl w:val="0"/>
        <w:numPr>
          <w:ilvl w:val="0"/>
          <w:numId w:val="47"/>
        </w:numPr>
        <w:tabs>
          <w:tab w:val="left" w:pos="993"/>
        </w:tabs>
        <w:jc w:val="both"/>
        <w:rPr>
          <w:color w:val="000000"/>
          <w:sz w:val="24"/>
          <w:szCs w:val="24"/>
        </w:rPr>
      </w:pPr>
      <w:r>
        <w:rPr>
          <w:rFonts w:ascii="Times New Roman" w:eastAsia="Times New Roman" w:hAnsi="Times New Roman" w:cs="Times New Roman"/>
          <w:color w:val="000000"/>
          <w:sz w:val="24"/>
          <w:szCs w:val="24"/>
        </w:rPr>
        <w:t>Documentele curriculare la disciplina Dezvoltare personală;</w:t>
      </w:r>
    </w:p>
    <w:p w14:paraId="04ABCB16" w14:textId="77777777" w:rsidR="00E43CF2" w:rsidRDefault="00E43CF2" w:rsidP="00CE5C63">
      <w:pPr>
        <w:widowControl w:val="0"/>
        <w:numPr>
          <w:ilvl w:val="0"/>
          <w:numId w:val="47"/>
        </w:numPr>
        <w:tabs>
          <w:tab w:val="left" w:pos="993"/>
        </w:tabs>
        <w:jc w:val="both"/>
        <w:rPr>
          <w:color w:val="000000"/>
          <w:sz w:val="24"/>
          <w:szCs w:val="24"/>
        </w:rPr>
      </w:pPr>
      <w:r>
        <w:rPr>
          <w:rFonts w:ascii="Times New Roman" w:eastAsia="Times New Roman" w:hAnsi="Times New Roman" w:cs="Times New Roman"/>
          <w:color w:val="000000"/>
          <w:sz w:val="24"/>
          <w:szCs w:val="24"/>
        </w:rPr>
        <w:t>Reperele metodologice de organizare a activităţii dirigintelui (pentru anul curent de studii) aprobate de MECC;</w:t>
      </w:r>
    </w:p>
    <w:p w14:paraId="4D9AB135" w14:textId="4E711E88" w:rsidR="00E43CF2" w:rsidRPr="00E726ED" w:rsidRDefault="00E726ED" w:rsidP="00E726ED">
      <w:pPr>
        <w:widowControl w:val="0"/>
        <w:tabs>
          <w:tab w:val="left" w:pos="1136"/>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00E43CF2" w:rsidRPr="00E726ED">
        <w:rPr>
          <w:rFonts w:ascii="Times New Roman" w:eastAsia="Times New Roman" w:hAnsi="Times New Roman" w:cs="Times New Roman"/>
          <w:i/>
          <w:color w:val="000000"/>
          <w:sz w:val="24"/>
          <w:szCs w:val="24"/>
        </w:rPr>
        <w:t>să elaboreze</w:t>
      </w:r>
      <w:r w:rsidR="00E43CF2" w:rsidRPr="00E726ED">
        <w:rPr>
          <w:rFonts w:ascii="Times New Roman" w:eastAsia="Times New Roman" w:hAnsi="Times New Roman" w:cs="Times New Roman"/>
          <w:color w:val="000000"/>
          <w:sz w:val="24"/>
          <w:szCs w:val="24"/>
        </w:rPr>
        <w:t>:</w:t>
      </w:r>
    </w:p>
    <w:p w14:paraId="428D0A28" w14:textId="77777777" w:rsidR="00E43CF2" w:rsidRDefault="00E43CF2" w:rsidP="00CE5C63">
      <w:pPr>
        <w:widowControl w:val="0"/>
        <w:numPr>
          <w:ilvl w:val="0"/>
          <w:numId w:val="47"/>
        </w:numPr>
        <w:tabs>
          <w:tab w:val="left" w:pos="993"/>
        </w:tabs>
        <w:jc w:val="both"/>
        <w:rPr>
          <w:color w:val="000000"/>
          <w:sz w:val="24"/>
          <w:szCs w:val="24"/>
        </w:rPr>
      </w:pPr>
      <w:r>
        <w:rPr>
          <w:rFonts w:ascii="Times New Roman" w:eastAsia="Times New Roman" w:hAnsi="Times New Roman" w:cs="Times New Roman"/>
          <w:color w:val="000000"/>
          <w:sz w:val="24"/>
          <w:szCs w:val="24"/>
        </w:rPr>
        <w:t>Proiectarea de lungă durată şi a orelor de Dezvoltare personală;</w:t>
      </w:r>
    </w:p>
    <w:p w14:paraId="37CB7A72" w14:textId="77777777" w:rsidR="00E43CF2" w:rsidRDefault="00E43CF2" w:rsidP="00CE5C63">
      <w:pPr>
        <w:widowControl w:val="0"/>
        <w:numPr>
          <w:ilvl w:val="0"/>
          <w:numId w:val="47"/>
        </w:numPr>
        <w:tabs>
          <w:tab w:val="left" w:pos="993"/>
        </w:tabs>
        <w:jc w:val="both"/>
        <w:rPr>
          <w:color w:val="000000"/>
          <w:sz w:val="24"/>
          <w:szCs w:val="24"/>
        </w:rPr>
      </w:pPr>
      <w:r>
        <w:rPr>
          <w:rFonts w:ascii="Times New Roman" w:eastAsia="Times New Roman" w:hAnsi="Times New Roman" w:cs="Times New Roman"/>
          <w:color w:val="000000"/>
          <w:sz w:val="24"/>
          <w:szCs w:val="24"/>
        </w:rPr>
        <w:t>Proiecte ale activităţilor extraşcolare/ şedinţelor cu părinţii desfăşurate conform Proiectului managerial anual al instituţiei;</w:t>
      </w:r>
    </w:p>
    <w:p w14:paraId="1425400F" w14:textId="77777777" w:rsidR="00E43CF2" w:rsidRDefault="00E43CF2" w:rsidP="00CE5C63">
      <w:pPr>
        <w:widowControl w:val="0"/>
        <w:numPr>
          <w:ilvl w:val="0"/>
          <w:numId w:val="4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Documentele necesare pentru determinarea copiilor beneficiari de alimentaţie gratuită şi indemnizaţie pentru şcolarizare;</w:t>
      </w:r>
    </w:p>
    <w:p w14:paraId="74172E5A" w14:textId="004591D9" w:rsidR="00E43CF2" w:rsidRPr="00E726ED" w:rsidRDefault="00E726ED" w:rsidP="00E726ED">
      <w:pPr>
        <w:widowControl w:val="0"/>
        <w:tabs>
          <w:tab w:val="left" w:pos="993"/>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00E43CF2" w:rsidRPr="00E726ED">
        <w:rPr>
          <w:rFonts w:ascii="Times New Roman" w:eastAsia="Times New Roman" w:hAnsi="Times New Roman" w:cs="Times New Roman"/>
          <w:i/>
          <w:color w:val="000000"/>
          <w:sz w:val="24"/>
          <w:szCs w:val="24"/>
        </w:rPr>
        <w:t>să completeze</w:t>
      </w:r>
      <w:r w:rsidR="00E43CF2" w:rsidRPr="00E726ED">
        <w:rPr>
          <w:rFonts w:ascii="Times New Roman" w:eastAsia="Times New Roman" w:hAnsi="Times New Roman" w:cs="Times New Roman"/>
          <w:color w:val="000000"/>
          <w:sz w:val="24"/>
          <w:szCs w:val="24"/>
        </w:rPr>
        <w:t>:</w:t>
      </w:r>
    </w:p>
    <w:p w14:paraId="385A27A9" w14:textId="77777777" w:rsidR="00E43CF2" w:rsidRDefault="00E43CF2" w:rsidP="00CE5C63">
      <w:pPr>
        <w:widowControl w:val="0"/>
        <w:numPr>
          <w:ilvl w:val="0"/>
          <w:numId w:val="47"/>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Dosarele personale ale elevilor;</w:t>
      </w:r>
    </w:p>
    <w:p w14:paraId="75B046B3" w14:textId="77777777" w:rsidR="00E43CF2" w:rsidRDefault="00E43CF2" w:rsidP="00CE5C63">
      <w:pPr>
        <w:widowControl w:val="0"/>
        <w:numPr>
          <w:ilvl w:val="0"/>
          <w:numId w:val="4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Catalogul şcolar (listele elevilor, evidenţa/totalurile frecvenţei, a conţinuturilor educaţionale la Dezvoltarea personală,</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rubricile Date generale despre elevi, Evidenţa reuşitei şcolare</w:t>
      </w:r>
      <w:r>
        <w:rPr>
          <w:rFonts w:ascii="Times New Roman" w:eastAsia="Times New Roman" w:hAnsi="Times New Roman" w:cs="Times New Roman"/>
          <w:i/>
          <w:color w:val="000000"/>
          <w:sz w:val="24"/>
          <w:szCs w:val="24"/>
        </w:rPr>
        <w:t>);</w:t>
      </w:r>
    </w:p>
    <w:p w14:paraId="069525BC" w14:textId="77777777" w:rsidR="00E43CF2" w:rsidRDefault="00E43CF2" w:rsidP="00CE5C63">
      <w:pPr>
        <w:widowControl w:val="0"/>
        <w:numPr>
          <w:ilvl w:val="0"/>
          <w:numId w:val="4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Fişa de observare a bunăstării copilului, conform Hotărârii de Guvern nr.143 din 12 februarie 2018;</w:t>
      </w:r>
    </w:p>
    <w:p w14:paraId="22D55592" w14:textId="77777777" w:rsidR="00E43CF2" w:rsidRDefault="00E43CF2" w:rsidP="00CE5C63">
      <w:pPr>
        <w:widowControl w:val="0"/>
        <w:numPr>
          <w:ilvl w:val="0"/>
          <w:numId w:val="4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Documente şcolare/ procese-verbale solicitate pentru completare conform:</w:t>
      </w:r>
    </w:p>
    <w:p w14:paraId="6D408552" w14:textId="77777777" w:rsidR="00E43CF2" w:rsidRDefault="00E43CF2" w:rsidP="00CE5C63">
      <w:pPr>
        <w:widowControl w:val="0"/>
        <w:numPr>
          <w:ilvl w:val="0"/>
          <w:numId w:val="47"/>
        </w:numPr>
        <w:tabs>
          <w:tab w:val="left" w:pos="993"/>
          <w:tab w:val="left" w:pos="138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Instrumente de monitorizare şi cunoaştere a colectivului de elevi (după caz) conform prevederilor Hotărârii de Guvern nr.143 din 12 februarie 2018;</w:t>
      </w:r>
    </w:p>
    <w:p w14:paraId="5F479F56" w14:textId="77777777" w:rsidR="00E43CF2" w:rsidRDefault="00E43CF2" w:rsidP="00CE5C63">
      <w:pPr>
        <w:widowControl w:val="0"/>
        <w:numPr>
          <w:ilvl w:val="0"/>
          <w:numId w:val="47"/>
        </w:numPr>
        <w:tabs>
          <w:tab w:val="left" w:pos="993"/>
          <w:tab w:val="left" w:pos="138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Fişe de sesizare în caz de violenţă, neglijare, exploatare şi trafic (ANET).</w:t>
      </w:r>
    </w:p>
    <w:p w14:paraId="59B88C85" w14:textId="77777777" w:rsidR="00E43CF2" w:rsidRDefault="00E43CF2" w:rsidP="00CE5C63">
      <w:pPr>
        <w:widowControl w:val="0"/>
        <w:numPr>
          <w:ilvl w:val="0"/>
          <w:numId w:val="47"/>
        </w:numPr>
        <w:tabs>
          <w:tab w:val="left" w:pos="993"/>
          <w:tab w:val="left" w:pos="138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Raportul l-edu/ŞGL-l(la nivel de clasă) la început de an şcolar;</w:t>
      </w:r>
    </w:p>
    <w:p w14:paraId="17F3A1D6" w14:textId="77777777" w:rsidR="00E43CF2" w:rsidRDefault="00E43CF2" w:rsidP="00CE5C63">
      <w:pPr>
        <w:widowControl w:val="0"/>
        <w:numPr>
          <w:ilvl w:val="0"/>
          <w:numId w:val="47"/>
        </w:numPr>
        <w:tabs>
          <w:tab w:val="left" w:pos="993"/>
          <w:tab w:val="left" w:pos="138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Raportul semestrial/ anual despre situaţia şcolară a elevilor/clasei.</w:t>
      </w:r>
    </w:p>
    <w:p w14:paraId="78944836" w14:textId="77777777" w:rsidR="00E43CF2" w:rsidRDefault="00E43CF2" w:rsidP="00CE5C63">
      <w:pPr>
        <w:widowControl w:val="0"/>
        <w:numPr>
          <w:ilvl w:val="0"/>
          <w:numId w:val="47"/>
        </w:numPr>
        <w:tabs>
          <w:tab w:val="left" w:pos="993"/>
          <w:tab w:val="left" w:pos="138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Portofoliul clasei conform structurii recomandate:</w:t>
      </w:r>
    </w:p>
    <w:p w14:paraId="6BA325AB" w14:textId="58AF1D40" w:rsidR="00E43CF2" w:rsidRPr="00E726ED" w:rsidRDefault="00E726ED" w:rsidP="00E726ED">
      <w:pPr>
        <w:widowControl w:val="0"/>
        <w:tabs>
          <w:tab w:val="left" w:pos="993"/>
        </w:tabs>
        <w:spacing w:after="64"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00E43CF2" w:rsidRPr="00E726ED">
        <w:rPr>
          <w:rFonts w:ascii="Times New Roman" w:eastAsia="Times New Roman" w:hAnsi="Times New Roman" w:cs="Times New Roman"/>
          <w:i/>
          <w:color w:val="000000"/>
          <w:sz w:val="24"/>
          <w:szCs w:val="24"/>
        </w:rPr>
        <w:t>Obligatoriu:</w:t>
      </w:r>
    </w:p>
    <w:p w14:paraId="6CE8FA3E" w14:textId="77777777" w:rsidR="00E43CF2" w:rsidRDefault="00E43CF2" w:rsidP="00CE5C63">
      <w:pPr>
        <w:widowControl w:val="0"/>
        <w:numPr>
          <w:ilvl w:val="1"/>
          <w:numId w:val="47"/>
        </w:numPr>
        <w:tabs>
          <w:tab w:val="left" w:pos="1276"/>
        </w:tabs>
        <w:jc w:val="both"/>
        <w:rPr>
          <w:color w:val="000000"/>
          <w:sz w:val="24"/>
          <w:szCs w:val="24"/>
        </w:rPr>
      </w:pPr>
      <w:r>
        <w:rPr>
          <w:rFonts w:ascii="Times New Roman" w:eastAsia="Times New Roman" w:hAnsi="Times New Roman" w:cs="Times New Roman"/>
          <w:color w:val="000000"/>
          <w:sz w:val="24"/>
          <w:szCs w:val="24"/>
        </w:rPr>
        <w:t>Date generale la clasă activitatea la clasă:</w:t>
      </w:r>
    </w:p>
    <w:p w14:paraId="40D516BB" w14:textId="77777777" w:rsidR="00E43CF2" w:rsidRDefault="00E43CF2" w:rsidP="00CE5C63">
      <w:pPr>
        <w:widowControl w:val="0"/>
        <w:numPr>
          <w:ilvl w:val="1"/>
          <w:numId w:val="47"/>
        </w:numPr>
        <w:tabs>
          <w:tab w:val="left" w:pos="127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Tabelul nominal al elevilor clasei şi responsabilităţile acestora (date de contact - tel., e- mail);</w:t>
      </w:r>
    </w:p>
    <w:p w14:paraId="49D5E7AA" w14:textId="77777777" w:rsidR="00E43CF2" w:rsidRDefault="00E43CF2" w:rsidP="00CE5C63">
      <w:pPr>
        <w:widowControl w:val="0"/>
        <w:numPr>
          <w:ilvl w:val="1"/>
          <w:numId w:val="47"/>
        </w:numPr>
        <w:tabs>
          <w:tab w:val="left" w:pos="127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Lista copiilor beneficiari de alimentaţie gratuită şi indemnizaţie pentru şcolarizare, determinaţi în conformitate cu cerinţele în vigoare (pentru anul curent de studii);</w:t>
      </w:r>
    </w:p>
    <w:p w14:paraId="2E253588" w14:textId="77777777" w:rsidR="00E43CF2" w:rsidRDefault="00E43CF2" w:rsidP="00CE5C63">
      <w:pPr>
        <w:widowControl w:val="0"/>
        <w:numPr>
          <w:ilvl w:val="1"/>
          <w:numId w:val="47"/>
        </w:numPr>
        <w:tabs>
          <w:tab w:val="left" w:pos="127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Componenţa nominală a Comitetului de părinţi la clasă (date de contact);</w:t>
      </w:r>
    </w:p>
    <w:p w14:paraId="648374E7" w14:textId="4D76B02F" w:rsidR="00E43CF2" w:rsidRDefault="00E43CF2" w:rsidP="00CE5C63">
      <w:pPr>
        <w:widowControl w:val="0"/>
        <w:numPr>
          <w:ilvl w:val="1"/>
          <w:numId w:val="47"/>
        </w:numPr>
        <w:tabs>
          <w:tab w:val="left" w:pos="127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Rapoartele la nivel de clasă solicitate;</w:t>
      </w:r>
    </w:p>
    <w:p w14:paraId="22289B3C" w14:textId="67127642" w:rsidR="00E43CF2" w:rsidRPr="00E726ED" w:rsidRDefault="00E43CF2" w:rsidP="00CE5C63">
      <w:pPr>
        <w:widowControl w:val="0"/>
        <w:numPr>
          <w:ilvl w:val="1"/>
          <w:numId w:val="47"/>
        </w:numPr>
        <w:tabs>
          <w:tab w:val="left" w:pos="1276"/>
        </w:tabs>
        <w:jc w:val="both"/>
        <w:rPr>
          <w:rFonts w:ascii="Times New Roman" w:eastAsia="Times New Roman" w:hAnsi="Times New Roman" w:cs="Times New Roman"/>
          <w:color w:val="000000"/>
          <w:sz w:val="24"/>
          <w:szCs w:val="24"/>
        </w:rPr>
      </w:pPr>
      <w:r w:rsidRPr="00E726ED">
        <w:rPr>
          <w:rFonts w:ascii="Times New Roman" w:eastAsia="Times New Roman" w:hAnsi="Times New Roman" w:cs="Times New Roman"/>
          <w:color w:val="000000"/>
          <w:sz w:val="24"/>
          <w:szCs w:val="24"/>
        </w:rPr>
        <w:t>Activitatea la clasă:</w:t>
      </w:r>
    </w:p>
    <w:p w14:paraId="0AD8140F" w14:textId="78383D53" w:rsidR="00E43CF2" w:rsidRPr="00E726ED" w:rsidRDefault="00E43CF2" w:rsidP="00CE5C63">
      <w:pPr>
        <w:pStyle w:val="ListParagraph"/>
        <w:widowControl w:val="0"/>
        <w:numPr>
          <w:ilvl w:val="1"/>
          <w:numId w:val="47"/>
        </w:numPr>
        <w:tabs>
          <w:tab w:val="left" w:pos="1276"/>
        </w:tabs>
        <w:spacing w:line="276" w:lineRule="auto"/>
        <w:jc w:val="both"/>
        <w:rPr>
          <w:rFonts w:ascii="Times New Roman" w:eastAsia="Times New Roman" w:hAnsi="Times New Roman" w:cs="Times New Roman"/>
          <w:color w:val="000000"/>
          <w:sz w:val="24"/>
          <w:szCs w:val="24"/>
        </w:rPr>
      </w:pPr>
      <w:r w:rsidRPr="00E726ED">
        <w:rPr>
          <w:rFonts w:ascii="Times New Roman" w:eastAsia="Times New Roman" w:hAnsi="Times New Roman" w:cs="Times New Roman"/>
          <w:color w:val="000000"/>
          <w:sz w:val="24"/>
          <w:szCs w:val="24"/>
        </w:rPr>
        <w:t>Calendarul activităţilor extraşcolare la nivel de instituţie/ raion/municipiu cu participarea clasei pentru anul curent de studii;</w:t>
      </w:r>
    </w:p>
    <w:p w14:paraId="1E862CF6" w14:textId="79CAFF93" w:rsidR="00E43CF2" w:rsidRPr="00E726ED" w:rsidRDefault="00E43CF2" w:rsidP="00CE5C63">
      <w:pPr>
        <w:pStyle w:val="ListParagraph"/>
        <w:widowControl w:val="0"/>
        <w:numPr>
          <w:ilvl w:val="1"/>
          <w:numId w:val="47"/>
        </w:numPr>
        <w:tabs>
          <w:tab w:val="left" w:pos="1276"/>
        </w:tabs>
        <w:spacing w:line="276" w:lineRule="auto"/>
        <w:jc w:val="both"/>
        <w:rPr>
          <w:rFonts w:ascii="Times New Roman" w:eastAsia="Times New Roman" w:hAnsi="Times New Roman" w:cs="Times New Roman"/>
          <w:color w:val="000000"/>
          <w:sz w:val="24"/>
          <w:szCs w:val="24"/>
        </w:rPr>
      </w:pPr>
      <w:r w:rsidRPr="00E726ED">
        <w:rPr>
          <w:rFonts w:ascii="Times New Roman" w:eastAsia="Times New Roman" w:hAnsi="Times New Roman" w:cs="Times New Roman"/>
          <w:color w:val="000000"/>
          <w:sz w:val="24"/>
          <w:szCs w:val="24"/>
        </w:rPr>
        <w:t>Rezultatele prelucrate ale aplicării diverselor instrumente de monitorizare a colectivului de elevi</w:t>
      </w:r>
    </w:p>
    <w:p w14:paraId="1C77A4F9" w14:textId="753C140E" w:rsidR="00E43CF2" w:rsidRDefault="00E726ED" w:rsidP="00E726ED">
      <w:pPr>
        <w:widowControl w:val="0"/>
        <w:tabs>
          <w:tab w:val="left" w:pos="993"/>
        </w:tabs>
        <w:spacing w:after="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43CF2">
        <w:rPr>
          <w:rFonts w:ascii="Times New Roman" w:eastAsia="Times New Roman" w:hAnsi="Times New Roman" w:cs="Times New Roman"/>
          <w:color w:val="000000"/>
          <w:sz w:val="24"/>
          <w:szCs w:val="24"/>
        </w:rPr>
        <w:t>Opţional:</w:t>
      </w:r>
    </w:p>
    <w:p w14:paraId="3500A280" w14:textId="77777777" w:rsidR="00E43CF2" w:rsidRDefault="00E43CF2" w:rsidP="00CE5C63">
      <w:pPr>
        <w:widowControl w:val="0"/>
        <w:numPr>
          <w:ilvl w:val="1"/>
          <w:numId w:val="47"/>
        </w:numPr>
        <w:tabs>
          <w:tab w:val="left" w:pos="993"/>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Parteneri a le/ participare în proiecte. Documente ce reflectă participarea şi </w:t>
      </w:r>
      <w:r>
        <w:rPr>
          <w:rFonts w:ascii="Times New Roman" w:eastAsia="Times New Roman" w:hAnsi="Times New Roman" w:cs="Times New Roman"/>
          <w:color w:val="000000"/>
          <w:sz w:val="24"/>
          <w:szCs w:val="24"/>
        </w:rPr>
        <w:lastRenderedPageBreak/>
        <w:t>implicarea elevilor în proiecte educaţionale la nivel de clasă/instituţie/comunitate/naţionale şi internaţionale ce reflectă implicarea elevilor, precum şi performanţele în calitate de diriginte.</w:t>
      </w:r>
    </w:p>
    <w:p w14:paraId="7F6449E6" w14:textId="4573EB99" w:rsidR="00E43CF2" w:rsidRDefault="00E43CF2" w:rsidP="00E43CF2">
      <w:pPr>
        <w:pStyle w:val="ListParagraph"/>
        <w:widowControl w:val="0"/>
        <w:tabs>
          <w:tab w:val="left" w:pos="993"/>
          <w:tab w:val="left" w:pos="1276"/>
          <w:tab w:val="left" w:pos="1843"/>
        </w:tabs>
        <w:spacing w:line="276" w:lineRule="auto"/>
        <w:ind w:left="1070"/>
        <w:jc w:val="both"/>
        <w:rPr>
          <w:rFonts w:ascii="Times New Roman" w:eastAsia="Times New Roman" w:hAnsi="Times New Roman" w:cs="Times New Roman"/>
          <w:color w:val="000000"/>
          <w:sz w:val="24"/>
          <w:szCs w:val="24"/>
        </w:rPr>
      </w:pPr>
    </w:p>
    <w:p w14:paraId="443C081B" w14:textId="77777777" w:rsidR="00E726ED" w:rsidRDefault="00E726ED" w:rsidP="00CE5C63">
      <w:pPr>
        <w:widowControl w:val="0"/>
        <w:numPr>
          <w:ilvl w:val="4"/>
          <w:numId w:val="10"/>
        </w:numPr>
        <w:spacing w:line="276" w:lineRule="auto"/>
        <w:ind w:right="128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DISCIPLINA MUNCII.</w:t>
      </w:r>
    </w:p>
    <w:p w14:paraId="0B222DEB" w14:textId="15FE3536" w:rsidR="00E43CF2" w:rsidRPr="002A05D9" w:rsidRDefault="00E726ED" w:rsidP="002A05D9">
      <w:pPr>
        <w:widowControl w:val="0"/>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Abaterile disciplinare şi sancţiunile disciplinare aplicabile. Procedura disciplinară</w:t>
      </w:r>
    </w:p>
    <w:p w14:paraId="00F1A95B" w14:textId="77777777" w:rsidR="00E726ED" w:rsidRPr="0019451A" w:rsidRDefault="00E726ED" w:rsidP="0019451A">
      <w:pPr>
        <w:widowControl w:val="0"/>
        <w:tabs>
          <w:tab w:val="left" w:pos="993"/>
          <w:tab w:val="left" w:pos="1276"/>
          <w:tab w:val="left" w:pos="1843"/>
        </w:tabs>
        <w:spacing w:line="276" w:lineRule="auto"/>
        <w:jc w:val="both"/>
        <w:rPr>
          <w:rFonts w:ascii="Times New Roman" w:eastAsia="Times New Roman" w:hAnsi="Times New Roman" w:cs="Times New Roman"/>
          <w:color w:val="000000"/>
          <w:sz w:val="24"/>
          <w:szCs w:val="24"/>
        </w:rPr>
      </w:pPr>
    </w:p>
    <w:p w14:paraId="5AED0CD7" w14:textId="544C15FC" w:rsidR="005003C8" w:rsidRDefault="002A05D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Disciplina muncii reprezintă obligaţia tuturor salariaţilor de a se subordona unor reguli de comportare stabilite în conformitate cu prevederile Codului Muncii al republicii Moldova, Codul Educației, Codul de etică al cadrelor didactice, cu convenţiile colective, cu contractele colective şi cu cele individuale de muncă, precum şi cu actele normative la nivel de instituție, inclusiv cu prezentul regulament (art. 201 din Codul Muncii).</w:t>
      </w:r>
    </w:p>
    <w:p w14:paraId="53127C2E" w14:textId="05F43553" w:rsidR="005003C8" w:rsidRDefault="002A05D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Pentru a asigura disciplina muncii în instituție, personalul are obligaţia să respecte programul de lucru şi să dea dovadă de punctualitate, responsabilitate, consecvenţă, corectitudine şi fermitate în rezolvarea tuturor problemelor legate de procesul educativ.</w:t>
      </w:r>
    </w:p>
    <w:p w14:paraId="55423B07" w14:textId="04AE5D4A" w:rsidR="003D42C9" w:rsidRDefault="002A05D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Personalul didactic are obligaţia să întocmească şi să prezinte, până la data de 5 septembrie a fiecărui an şcolar, documentele de proiectare didactică anuală, semestrială şi pe unităţi de învăţare la toate disciplinele din încadrarea pentru anul şcolar în curs, şefului comisie metodice, directorului adjunct şi directorului instituției, în vederea avizării și aprobării acestora.</w:t>
      </w:r>
    </w:p>
    <w:p w14:paraId="4449211C" w14:textId="303D92D6" w:rsidR="005003C8" w:rsidRDefault="002A05D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Pe parcursul anului şcolar, autorii documentelor de proiectare didactică pot interveni cu modificări sau completări justificate, dacă pe parcursul aplicării acestora constată că sunt necesare modificări/completări, pentru creşterea calităţii activităţii didactice.</w:t>
      </w:r>
    </w:p>
    <w:p w14:paraId="4487F7DA" w14:textId="4536E300" w:rsidR="005003C8" w:rsidRDefault="002A05D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Procesul educaţional se realizeaza prin lecţii, lucrări practice şi de laborator, ore opţionale, activităţi extracurriculare şi extraşcolare.</w:t>
      </w:r>
    </w:p>
    <w:p w14:paraId="2F3C4761" w14:textId="65AF46DF" w:rsidR="005003C8" w:rsidRDefault="002A05D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 interzice scoaterea din incinta instituției a documentelor şcolare pentru completare sau din alte motive.</w:t>
      </w:r>
    </w:p>
    <w:p w14:paraId="368B1E45" w14:textId="103ECAFB" w:rsidR="005003C8" w:rsidRDefault="002A05D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 interzice fotocopierea documentelor şcolare.</w:t>
      </w:r>
    </w:p>
    <w:p w14:paraId="6A2DD8DB" w14:textId="53FDBD39" w:rsidR="003D42C9" w:rsidRDefault="002A05D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Semestrial profesorii de toate specialităţile verifică exactitatea şi corectitudinea mediilor încheiate.</w:t>
      </w:r>
    </w:p>
    <w:p w14:paraId="4B0337A6" w14:textId="48511CD5" w:rsidR="005003C8" w:rsidRDefault="002A05D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 interzice modificarea de note sau medii.</w:t>
      </w:r>
    </w:p>
    <w:p w14:paraId="557AA735" w14:textId="038C8BE4" w:rsidR="005003C8" w:rsidRDefault="005003C8"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Toate notele eronate se pot anula de către directorul instituției.</w:t>
      </w:r>
    </w:p>
    <w:p w14:paraId="5D6D762B" w14:textId="1AAEEDB2"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Pentru asigurarea integrităţii bunurilor instituției toate cadrele didactice vor răspunde de toate bunurile din sala de clasă alocată, inclusiv cele achiziţionate cu sprijinul părinţilor şi vor răspunde pentru păstrarea acestora în starea în care le-au preluat.</w:t>
      </w:r>
    </w:p>
    <w:p w14:paraId="4B5B2843" w14:textId="1167AD4E"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În cazul în care anumite bunuri de la clasă vor dispărea sau vor fi distruse, acestea vor fi înlocuite de către persoana vinovată, cu informarea părinţilor/ de către clasă în cazul în care nu se identifică persoana vinovată.</w:t>
      </w:r>
    </w:p>
    <w:p w14:paraId="0324679D" w14:textId="47F423CE"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 interzice înstrăinarea sau împrumutarea obiectelor de inventar, a mijloacelor fixe sau a unor componente ale truselor, aparatelor, calculatoarelor, videoproiectoarelor etc. fără aprobarea directorului/directorului adjunct.</w:t>
      </w:r>
    </w:p>
    <w:p w14:paraId="26A79A46" w14:textId="04D612B9"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Prezenţa la orele de curs este obligatorie. Durata orei de curs este de 45 minute.</w:t>
      </w:r>
    </w:p>
    <w:p w14:paraId="06D637AB" w14:textId="4995C5C8"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Cadrul didactic este obligat să intre la ora de curs imediat ce a sunat de intrare la oră.</w:t>
      </w:r>
    </w:p>
    <w:p w14:paraId="63224322" w14:textId="7D349716"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 interzice părăsirea clasei de către profesor în timpul celor 45 de minute alocate unei ore de curs, excepţie fac cazurile deosebite, neprevăzute.</w:t>
      </w:r>
    </w:p>
    <w:p w14:paraId="3476490B" w14:textId="57F7325E"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lastRenderedPageBreak/>
        <w:t xml:space="preserve"> </w:t>
      </w:r>
      <w:r w:rsidR="005003C8" w:rsidRPr="003D42C9">
        <w:rPr>
          <w:rFonts w:ascii="Times New Roman" w:eastAsia="Times New Roman" w:hAnsi="Times New Roman" w:cs="Times New Roman"/>
          <w:color w:val="000000"/>
          <w:sz w:val="24"/>
          <w:szCs w:val="24"/>
        </w:rPr>
        <w:t>Se interzice părăsirea clasei înainte de a se suna de ieşire în pauză.</w:t>
      </w:r>
    </w:p>
    <w:p w14:paraId="38DCEEBB" w14:textId="1D4A4D35"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 interzice categoric scoaterea elevilor de la ore pentru abateri disciplinare.</w:t>
      </w:r>
    </w:p>
    <w:p w14:paraId="0EBF5D92" w14:textId="0E6C5B30"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 interzice categoric fumatul în incinta şi în curtea unităţii de învăţământ.</w:t>
      </w:r>
    </w:p>
    <w:p w14:paraId="5E755126" w14:textId="59037AC2"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 interzice deţinerea şi consumul de băuturi alcoolice în incinta sau în perimetrul unităţii de învăţământ, precum şi prezenţa în incinta şcolii şi între elevi a cadrelor didactice şi a celorlalte categorii de personal angajat sub influenţa băuturilor alcoolice sau în stare de ebrietate, indiferent de activitatea desfăşurată.</w:t>
      </w:r>
    </w:p>
    <w:p w14:paraId="55B717F6" w14:textId="498F4463"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Este interzisă strângerea de bani de la elevi şi păstrarea sau gestionarea lor de către profesori sau profesori diriginţi.</w:t>
      </w:r>
    </w:p>
    <w:p w14:paraId="6C1F2D8D" w14:textId="3ABA0CFB"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 interzice crearea şi funcţionarea, în incinta şcolii, a oricăror formaţiuni politice, desfăşurarea activităţii de propagandă politică sau a celei de prozelitism religios, precum şi a oricărei forme de activitate care încalcă normele de moralitate, primejduind sănătatea fizică sau psihică a elevilor.</w:t>
      </w:r>
    </w:p>
    <w:p w14:paraId="03237DBA" w14:textId="1E23B7AA"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Toate cadrele didactice au obligaţia să poarte la şcoală o ţinută decentă, în spiritul obiectivelor educaţiei pe care le promovează şcoala.</w:t>
      </w:r>
    </w:p>
    <w:p w14:paraId="039AF3A8" w14:textId="738F8537"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Întârzierile repetate la intrarea la ore constituie abatere disciplinară şi se sancţionează.</w:t>
      </w:r>
    </w:p>
    <w:p w14:paraId="6A823884" w14:textId="483739B7" w:rsidR="005003C8" w:rsidRDefault="00AB06B9"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Se interzice în mod categoric lăsarea elevilor nesupravegheaţi de către profesori la orele din programul şcolar.</w:t>
      </w:r>
    </w:p>
    <w:p w14:paraId="20BF118A" w14:textId="2C03C912" w:rsidR="005003C8" w:rsidRDefault="005003C8"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Toţi salariaţii au obligaţia să efectueze controlul medical anual.</w:t>
      </w:r>
    </w:p>
    <w:p w14:paraId="5D108D69" w14:textId="2D582478" w:rsidR="005003C8" w:rsidRDefault="00D87280"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Cadrele didactice debutante au obligaţia de a se prezenta zilnic la ore cu proiecte didactice.</w:t>
      </w:r>
    </w:p>
    <w:p w14:paraId="5F0DCA69" w14:textId="2944BF82" w:rsidR="005003C8" w:rsidRDefault="00D87280"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Cadrele didactice care au obţinut gradele didactice au obligaţia să elaboreze schiţe de lecţii, acestea urmând a fi prezentate directorului/directorului adjunct în situaţia în care vor fi asistate la orele de curs.</w:t>
      </w:r>
    </w:p>
    <w:p w14:paraId="2F1B131C" w14:textId="5F007655" w:rsidR="005003C8" w:rsidRDefault="00D87280"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Fiecare diriginte are obligaţia să preia şi să predea pe bază de tabel, bibliotecarei şcolii, manualele şcolare folosite de către elevii clasei.</w:t>
      </w:r>
    </w:p>
    <w:p w14:paraId="3CB8E167" w14:textId="7E2D3E1F" w:rsidR="005003C8" w:rsidRDefault="00D87280"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Toate cadrele didactice au obligaţia să manifeste loialitate faţă de şcoală şi să acţioneze pentru creşterea prestigiului acesteia, să păstreze confidenţialitatea informaţiilor care pot avea consecinţe negative pentru instituție şi personalul acesteia, inclusiv pentru elevii şi părinţii acestora.</w:t>
      </w:r>
    </w:p>
    <w:p w14:paraId="1BAC0A28" w14:textId="0ECB994A" w:rsidR="005003C8" w:rsidRDefault="00D87280"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Pentru succese în muncă, angajatorul poate aplica stimulări sub formă de:</w:t>
      </w:r>
    </w:p>
    <w:p w14:paraId="1D275270" w14:textId="77777777" w:rsidR="003D42C9" w:rsidRPr="003D42C9" w:rsidRDefault="003D42C9" w:rsidP="003D42C9">
      <w:pPr>
        <w:pStyle w:val="ListParagraph"/>
        <w:widowControl w:val="0"/>
        <w:tabs>
          <w:tab w:val="left" w:pos="993"/>
        </w:tabs>
        <w:spacing w:line="276" w:lineRule="auto"/>
        <w:ind w:left="1070"/>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a) mulţumiri;</w:t>
      </w:r>
    </w:p>
    <w:p w14:paraId="08925DEB" w14:textId="77777777" w:rsidR="003D42C9" w:rsidRPr="003D42C9" w:rsidRDefault="003D42C9" w:rsidP="003D42C9">
      <w:pPr>
        <w:pStyle w:val="ListParagraph"/>
        <w:widowControl w:val="0"/>
        <w:tabs>
          <w:tab w:val="left" w:pos="993"/>
        </w:tabs>
        <w:spacing w:line="276" w:lineRule="auto"/>
        <w:ind w:left="1070"/>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b) premii;</w:t>
      </w:r>
    </w:p>
    <w:p w14:paraId="7229C1EE" w14:textId="77777777" w:rsidR="003D42C9" w:rsidRPr="003D42C9" w:rsidRDefault="003D42C9" w:rsidP="003D42C9">
      <w:pPr>
        <w:pStyle w:val="ListParagraph"/>
        <w:widowControl w:val="0"/>
        <w:tabs>
          <w:tab w:val="left" w:pos="993"/>
        </w:tabs>
        <w:spacing w:line="276" w:lineRule="auto"/>
        <w:ind w:left="1070"/>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c) diplome de onoare.</w:t>
      </w:r>
    </w:p>
    <w:p w14:paraId="6035B7C4" w14:textId="76F57049" w:rsidR="005003C8" w:rsidRDefault="00262C2D"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 xml:space="preserve"> </w:t>
      </w:r>
      <w:r w:rsidR="005003C8" w:rsidRPr="003D42C9">
        <w:rPr>
          <w:rFonts w:ascii="Times New Roman" w:eastAsia="Times New Roman" w:hAnsi="Times New Roman" w:cs="Times New Roman"/>
          <w:color w:val="000000"/>
          <w:sz w:val="24"/>
          <w:szCs w:val="24"/>
        </w:rPr>
        <w:t>Pentru succese deosebite în muncă, merite faţă de societate şi faţă de stat, salariaţii pot fi înaintaţi la distincţii de stat (ordine, medalii, titluri onorifice), lor li se pot decerna premii de stat.</w:t>
      </w:r>
    </w:p>
    <w:p w14:paraId="07D7CF3F" w14:textId="619BB3FC" w:rsidR="005003C8" w:rsidRDefault="005003C8" w:rsidP="003D42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3D42C9">
        <w:rPr>
          <w:color w:val="000000"/>
          <w:sz w:val="22"/>
          <w:szCs w:val="22"/>
        </w:rPr>
        <w:t xml:space="preserve"> </w:t>
      </w:r>
      <w:r w:rsidRPr="003D42C9">
        <w:rPr>
          <w:rFonts w:ascii="Times New Roman" w:eastAsia="Times New Roman" w:hAnsi="Times New Roman" w:cs="Times New Roman"/>
          <w:color w:val="000000"/>
          <w:sz w:val="24"/>
          <w:szCs w:val="24"/>
        </w:rPr>
        <w:t>Pentru încălcarea disciplinei de muncă, angajatorul are dreptul să aplice faţă de salariat următoarele sancţiuni disciplinare:</w:t>
      </w:r>
    </w:p>
    <w:p w14:paraId="6667B466" w14:textId="77777777" w:rsidR="003D42C9" w:rsidRPr="003D42C9" w:rsidRDefault="003D42C9" w:rsidP="00CE5C63">
      <w:pPr>
        <w:pStyle w:val="ListParagraph"/>
        <w:widowControl w:val="0"/>
        <w:numPr>
          <w:ilvl w:val="0"/>
          <w:numId w:val="48"/>
        </w:numPr>
        <w:tabs>
          <w:tab w:val="left" w:pos="993"/>
        </w:tabs>
        <w:spacing w:line="276" w:lineRule="auto"/>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avertismentul;</w:t>
      </w:r>
    </w:p>
    <w:p w14:paraId="33809B33" w14:textId="2E40BEF3" w:rsidR="003D42C9" w:rsidRPr="003D42C9" w:rsidRDefault="003D42C9" w:rsidP="00CE5C63">
      <w:pPr>
        <w:pStyle w:val="ListParagraph"/>
        <w:widowControl w:val="0"/>
        <w:numPr>
          <w:ilvl w:val="0"/>
          <w:numId w:val="48"/>
        </w:numPr>
        <w:tabs>
          <w:tab w:val="left" w:pos="567"/>
        </w:tabs>
        <w:spacing w:line="276" w:lineRule="auto"/>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mustrarea;</w:t>
      </w:r>
    </w:p>
    <w:p w14:paraId="67CECDD0" w14:textId="67C70E5C" w:rsidR="003D42C9" w:rsidRPr="003D42C9" w:rsidRDefault="003D42C9" w:rsidP="00CE5C63">
      <w:pPr>
        <w:pStyle w:val="ListParagraph"/>
        <w:widowControl w:val="0"/>
        <w:numPr>
          <w:ilvl w:val="0"/>
          <w:numId w:val="48"/>
        </w:numPr>
        <w:tabs>
          <w:tab w:val="left" w:pos="567"/>
        </w:tabs>
        <w:spacing w:line="276" w:lineRule="auto"/>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mustrarea aspră;</w:t>
      </w:r>
    </w:p>
    <w:p w14:paraId="03BAA00C" w14:textId="1591BE20" w:rsidR="003D42C9" w:rsidRPr="003D42C9" w:rsidRDefault="003D42C9" w:rsidP="00CE5C63">
      <w:pPr>
        <w:pStyle w:val="ListParagraph"/>
        <w:widowControl w:val="0"/>
        <w:numPr>
          <w:ilvl w:val="0"/>
          <w:numId w:val="48"/>
        </w:numPr>
        <w:tabs>
          <w:tab w:val="left" w:pos="567"/>
        </w:tabs>
        <w:spacing w:line="276" w:lineRule="auto"/>
        <w:jc w:val="both"/>
        <w:rPr>
          <w:rFonts w:ascii="Times New Roman" w:eastAsia="Times New Roman" w:hAnsi="Times New Roman" w:cs="Times New Roman"/>
          <w:color w:val="000000"/>
          <w:sz w:val="24"/>
          <w:szCs w:val="24"/>
        </w:rPr>
      </w:pPr>
      <w:r w:rsidRPr="003D42C9">
        <w:rPr>
          <w:rFonts w:ascii="Times New Roman" w:eastAsia="Times New Roman" w:hAnsi="Times New Roman" w:cs="Times New Roman"/>
          <w:color w:val="000000"/>
          <w:sz w:val="24"/>
          <w:szCs w:val="24"/>
        </w:rPr>
        <w:t>concedierea (în temeiurile prevăzute la art.86 alin.(1) lit.g)-r Codul muncii al Republicii Moldova).</w:t>
      </w:r>
    </w:p>
    <w:p w14:paraId="5BC0963A" w14:textId="777694D7" w:rsidR="005003C8" w:rsidRDefault="0019451A"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Constituie abatere disciplinară următoarele fapte:</w:t>
      </w:r>
    </w:p>
    <w:p w14:paraId="52DBF049" w14:textId="77777777" w:rsidR="00B317C9" w:rsidRPr="00B317C9" w:rsidRDefault="00B317C9" w:rsidP="00CE5C63">
      <w:pPr>
        <w:pStyle w:val="ListParagraph"/>
        <w:widowControl w:val="0"/>
        <w:numPr>
          <w:ilvl w:val="0"/>
          <w:numId w:val="49"/>
        </w:numPr>
        <w:tabs>
          <w:tab w:val="left" w:pos="567"/>
          <w:tab w:val="left" w:pos="993"/>
        </w:tabs>
        <w:spacing w:line="276" w:lineRule="auto"/>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neîndeplinirea repetată a sarcinilor de serviciu;</w:t>
      </w:r>
    </w:p>
    <w:p w14:paraId="5A9DF21D" w14:textId="3B6EC10B" w:rsidR="00B317C9" w:rsidRPr="00B317C9" w:rsidRDefault="00B317C9" w:rsidP="00CE5C63">
      <w:pPr>
        <w:pStyle w:val="ListParagraph"/>
        <w:widowControl w:val="0"/>
        <w:numPr>
          <w:ilvl w:val="0"/>
          <w:numId w:val="49"/>
        </w:numPr>
        <w:tabs>
          <w:tab w:val="left" w:pos="567"/>
          <w:tab w:val="left" w:pos="993"/>
        </w:tabs>
        <w:spacing w:line="276" w:lineRule="auto"/>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lastRenderedPageBreak/>
        <w:t>îndeplinirea superficială, formală şi fără responsabilitate a sarcinilor de serviciu;</w:t>
      </w:r>
    </w:p>
    <w:p w14:paraId="785E3B51" w14:textId="494E6DB6" w:rsidR="00B317C9" w:rsidRPr="00B317C9" w:rsidRDefault="00B317C9" w:rsidP="00CE5C63">
      <w:pPr>
        <w:pStyle w:val="ListParagraph"/>
        <w:widowControl w:val="0"/>
        <w:numPr>
          <w:ilvl w:val="0"/>
          <w:numId w:val="49"/>
        </w:numPr>
        <w:tabs>
          <w:tab w:val="left" w:pos="567"/>
          <w:tab w:val="left" w:pos="993"/>
        </w:tabs>
        <w:spacing w:line="276" w:lineRule="auto"/>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nerespectarea sistematica a termenelor de elaborare şi de predare a documentelor;</w:t>
      </w:r>
    </w:p>
    <w:p w14:paraId="52168B22" w14:textId="1A4C4344" w:rsidR="00B317C9" w:rsidRPr="00B317C9" w:rsidRDefault="00B317C9" w:rsidP="00CE5C63">
      <w:pPr>
        <w:pStyle w:val="ListParagraph"/>
        <w:widowControl w:val="0"/>
        <w:numPr>
          <w:ilvl w:val="0"/>
          <w:numId w:val="49"/>
        </w:numPr>
        <w:tabs>
          <w:tab w:val="left" w:pos="567"/>
          <w:tab w:val="left" w:pos="993"/>
        </w:tabs>
        <w:spacing w:line="276" w:lineRule="auto"/>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consemnarea de date eronate în situaţiile statistice de elaborat;</w:t>
      </w:r>
    </w:p>
    <w:p w14:paraId="45E4892B" w14:textId="5A935E07" w:rsidR="00B317C9" w:rsidRPr="00B317C9" w:rsidRDefault="00B317C9" w:rsidP="00CE5C63">
      <w:pPr>
        <w:pStyle w:val="ListParagraph"/>
        <w:widowControl w:val="0"/>
        <w:numPr>
          <w:ilvl w:val="0"/>
          <w:numId w:val="49"/>
        </w:numPr>
        <w:tabs>
          <w:tab w:val="left" w:pos="567"/>
          <w:tab w:val="left" w:pos="993"/>
        </w:tabs>
        <w:spacing w:line="276" w:lineRule="auto"/>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desfăşurarea, în timpul orelor de program, a altor activităţi decât cele stabilite prin fişa postului, sau prin atribuţiile stabilite prin contractul colectiv de muncă;</w:t>
      </w:r>
    </w:p>
    <w:p w14:paraId="6B6F0D16" w14:textId="2797AEEF" w:rsidR="00B317C9" w:rsidRPr="00B317C9" w:rsidRDefault="00B317C9" w:rsidP="00CE5C63">
      <w:pPr>
        <w:pStyle w:val="ListParagraph"/>
        <w:widowControl w:val="0"/>
        <w:numPr>
          <w:ilvl w:val="0"/>
          <w:numId w:val="49"/>
        </w:numPr>
        <w:tabs>
          <w:tab w:val="left" w:pos="567"/>
          <w:tab w:val="left" w:pos="993"/>
        </w:tabs>
        <w:spacing w:line="276" w:lineRule="auto"/>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refuzul nejustificat de a îndeplini sarcinile şi atribuţiile de serviciu;</w:t>
      </w:r>
    </w:p>
    <w:p w14:paraId="1E55F65C" w14:textId="52F4DAD6" w:rsidR="00B317C9" w:rsidRPr="00B317C9" w:rsidRDefault="00B317C9" w:rsidP="00CE5C63">
      <w:pPr>
        <w:pStyle w:val="ListParagraph"/>
        <w:widowControl w:val="0"/>
        <w:numPr>
          <w:ilvl w:val="0"/>
          <w:numId w:val="49"/>
        </w:numPr>
        <w:tabs>
          <w:tab w:val="left" w:pos="567"/>
          <w:tab w:val="left" w:pos="993"/>
        </w:tabs>
        <w:spacing w:line="276" w:lineRule="auto"/>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părăsirea locului de muncă în timpul programului, fără informarea directorului instituției;</w:t>
      </w:r>
    </w:p>
    <w:p w14:paraId="62D8FA84" w14:textId="0415D99B" w:rsidR="00B317C9" w:rsidRPr="00B317C9" w:rsidRDefault="00B317C9" w:rsidP="00CE5C63">
      <w:pPr>
        <w:pStyle w:val="ListParagraph"/>
        <w:widowControl w:val="0"/>
        <w:numPr>
          <w:ilvl w:val="0"/>
          <w:numId w:val="49"/>
        </w:numPr>
        <w:tabs>
          <w:tab w:val="left" w:pos="567"/>
          <w:tab w:val="left" w:pos="993"/>
        </w:tabs>
        <w:spacing w:line="276" w:lineRule="auto"/>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lipsa nemotivată de la serviciu 4 ore sau întârzierea repetată la serviciu;</w:t>
      </w:r>
    </w:p>
    <w:p w14:paraId="390F84A7" w14:textId="476438F5" w:rsidR="00B317C9" w:rsidRPr="00B317C9" w:rsidRDefault="00B317C9" w:rsidP="00CE5C63">
      <w:pPr>
        <w:pStyle w:val="ListParagraph"/>
        <w:widowControl w:val="0"/>
        <w:numPr>
          <w:ilvl w:val="0"/>
          <w:numId w:val="49"/>
        </w:numPr>
        <w:tabs>
          <w:tab w:val="left" w:pos="567"/>
          <w:tab w:val="left" w:pos="993"/>
        </w:tabs>
        <w:spacing w:line="276" w:lineRule="auto"/>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limbajul şi comportamentul necorespunzator în relaţiile cu elevii şi restul personalului instituției, precum şi în relaţiile cu părinţii elevilor.</w:t>
      </w:r>
    </w:p>
    <w:p w14:paraId="24E57C1A" w14:textId="37440A6B" w:rsidR="005003C8" w:rsidRDefault="008A26A1"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Pînă la aplicarea sancțiunii disciplinare, angajatorul este obligat să ceară în scris salariatului o explicație scrisă privind fapta comisă. Explicația privind fapta comisă poate fi prezentată de către salariat în termen de 5 zile lucrătoare de la data solicitării. Refuzul de a prezenta explicația cerută se consemnează într-un proces- verbal semnat de un reprezentant al angajatorului și un reprezentant al salariaților.</w:t>
      </w:r>
    </w:p>
    <w:p w14:paraId="12D6C61E" w14:textId="48508AA1" w:rsidR="005003C8" w:rsidRDefault="008A26A1"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2"/>
          <w:szCs w:val="22"/>
        </w:rPr>
        <w:t xml:space="preserve"> </w:t>
      </w:r>
      <w:r w:rsidR="005003C8" w:rsidRPr="00B317C9">
        <w:rPr>
          <w:rFonts w:ascii="Times New Roman" w:eastAsia="Times New Roman" w:hAnsi="Times New Roman" w:cs="Times New Roman"/>
          <w:color w:val="000000"/>
          <w:sz w:val="22"/>
          <w:szCs w:val="22"/>
        </w:rPr>
        <w:t>S</w:t>
      </w:r>
      <w:r w:rsidR="005003C8" w:rsidRPr="00B317C9">
        <w:rPr>
          <w:rFonts w:ascii="Times New Roman" w:eastAsia="Times New Roman" w:hAnsi="Times New Roman" w:cs="Times New Roman"/>
          <w:color w:val="000000"/>
          <w:sz w:val="24"/>
          <w:szCs w:val="24"/>
        </w:rPr>
        <w:t>ancţiunea disciplinară se aplică, de regulă, imediat după constatarea abaterii disciplinare, dar nu mai tîrziu de o lună din ziua constatării ei, fără a lua în calcul timpul aflării salariatului în concediul anual de odihnă, în concediul de studii sau în concediul medical.</w:t>
      </w:r>
    </w:p>
    <w:p w14:paraId="7FEE7EF8" w14:textId="43F82974" w:rsidR="00B317C9" w:rsidRPr="0019451A" w:rsidRDefault="005003C8" w:rsidP="0019451A">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color w:val="000000"/>
          <w:sz w:val="22"/>
          <w:szCs w:val="22"/>
        </w:rPr>
        <w:t xml:space="preserve"> </w:t>
      </w:r>
      <w:r w:rsidRPr="00B317C9">
        <w:rPr>
          <w:rFonts w:ascii="Times New Roman" w:eastAsia="Times New Roman" w:hAnsi="Times New Roman" w:cs="Times New Roman"/>
          <w:color w:val="000000"/>
          <w:sz w:val="24"/>
          <w:szCs w:val="24"/>
        </w:rPr>
        <w:t>Sancţiunea disciplinară se aplică prin ordin (dispoziţie, decizie, hotărîre), în care se indică în mod obligatoriu: temeiurile de fapt şi de drept ale aplicării sancţiunii, termenul în care sancţiunea poate fi contestată.</w:t>
      </w:r>
    </w:p>
    <w:p w14:paraId="54E32192" w14:textId="77777777" w:rsidR="008A26A1" w:rsidRDefault="008A26A1" w:rsidP="00B317C9">
      <w:pPr>
        <w:pStyle w:val="ListParagraph"/>
        <w:widowControl w:val="0"/>
        <w:tabs>
          <w:tab w:val="left" w:pos="993"/>
          <w:tab w:val="left" w:pos="1276"/>
          <w:tab w:val="left" w:pos="1843"/>
        </w:tabs>
        <w:spacing w:line="276" w:lineRule="auto"/>
        <w:ind w:left="1070"/>
        <w:jc w:val="both"/>
        <w:rPr>
          <w:rFonts w:ascii="Times New Roman" w:eastAsia="Times New Roman" w:hAnsi="Times New Roman" w:cs="Times New Roman"/>
          <w:color w:val="000000"/>
          <w:sz w:val="24"/>
          <w:szCs w:val="24"/>
        </w:rPr>
      </w:pPr>
    </w:p>
    <w:p w14:paraId="4C10733C" w14:textId="77777777" w:rsidR="00B317C9" w:rsidRDefault="00B317C9" w:rsidP="00B317C9">
      <w:pPr>
        <w:widowControl w:val="0"/>
        <w:ind w:left="3280" w:right="1280" w:hanging="16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REGIMUL DE MUNCĂ ȘI DE ODIHNĂ</w:t>
      </w:r>
    </w:p>
    <w:p w14:paraId="73DA7C1D" w14:textId="77777777" w:rsidR="00B317C9" w:rsidRPr="005A1C4F" w:rsidRDefault="00B317C9" w:rsidP="005A1C4F">
      <w:pPr>
        <w:widowControl w:val="0"/>
        <w:tabs>
          <w:tab w:val="left" w:pos="993"/>
          <w:tab w:val="left" w:pos="1276"/>
          <w:tab w:val="left" w:pos="1843"/>
        </w:tabs>
        <w:spacing w:line="276" w:lineRule="auto"/>
        <w:jc w:val="both"/>
        <w:rPr>
          <w:rFonts w:ascii="Times New Roman" w:eastAsia="Times New Roman" w:hAnsi="Times New Roman" w:cs="Times New Roman"/>
          <w:color w:val="000000"/>
          <w:sz w:val="24"/>
          <w:szCs w:val="24"/>
        </w:rPr>
      </w:pPr>
    </w:p>
    <w:p w14:paraId="18C99E0A" w14:textId="6ED53B72" w:rsidR="005003C8" w:rsidRDefault="005003C8"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vigoare.</w:t>
      </w:r>
    </w:p>
    <w:p w14:paraId="09C097D7" w14:textId="7EF38245"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Pentru salariaţii angajaţi cu normă întreagă durata normală a timpului de muncă este:</w:t>
      </w:r>
    </w:p>
    <w:p w14:paraId="3BFCF541" w14:textId="77777777" w:rsidR="00B317C9" w:rsidRDefault="00B317C9" w:rsidP="00CE5C63">
      <w:pPr>
        <w:widowControl w:val="0"/>
        <w:numPr>
          <w:ilvl w:val="1"/>
          <w:numId w:val="50"/>
        </w:numPr>
        <w:tabs>
          <w:tab w:val="left" w:pos="993"/>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ore pe zi, 40 de ore pe săptămână pentru administrație (director, directorii adjuncți);</w:t>
      </w:r>
    </w:p>
    <w:p w14:paraId="5ED99144" w14:textId="7CA0A3C6" w:rsidR="00B317C9" w:rsidRPr="008A26A1" w:rsidRDefault="00B317C9" w:rsidP="008A26A1">
      <w:pPr>
        <w:widowControl w:val="0"/>
        <w:numPr>
          <w:ilvl w:val="1"/>
          <w:numId w:val="50"/>
        </w:numPr>
        <w:tabs>
          <w:tab w:val="left" w:pos="993"/>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ore pe zi, de 35 de ore pe săptămână pentru cadrele didactice, </w:t>
      </w:r>
      <w:r w:rsidRPr="00B317C9">
        <w:rPr>
          <w:rFonts w:ascii="Times New Roman" w:eastAsia="Times New Roman" w:hAnsi="Times New Roman" w:cs="Times New Roman"/>
          <w:color w:val="000000"/>
          <w:sz w:val="24"/>
          <w:szCs w:val="24"/>
        </w:rPr>
        <w:t>realizate în săptămâna de lucru de 5 zile.</w:t>
      </w:r>
    </w:p>
    <w:p w14:paraId="2768BB00" w14:textId="39B7CC48" w:rsidR="00DB6833" w:rsidRPr="00B317C9" w:rsidRDefault="008A26A1"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DB6833" w:rsidRPr="00B317C9">
        <w:rPr>
          <w:rFonts w:ascii="Times New Roman" w:hAnsi="Times New Roman" w:cs="Times New Roman"/>
          <w:sz w:val="24"/>
          <w:szCs w:val="24"/>
          <w:lang w:val="ro-MD"/>
        </w:rPr>
        <w:t>Pentru anumite profesii, (serviciul Paza IPLT„M. Eliade”) instituţia poate stabili, prin ordinul directorului, conform contractului colectiv de muncă, o durată zilnică a timpului de muncă de 12 ore, urmată de o perioadă de repaus de 24 ore.</w:t>
      </w:r>
    </w:p>
    <w:p w14:paraId="3357D285" w14:textId="5B24A89E" w:rsidR="005003C8" w:rsidRDefault="008A26A1"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Pentru personalul didactic de predare, normarea activităţii didactice este cea prevăzută de art. 55 din Codul Educației, dar și Metodologiei de privind repartizarea timpului de muncă a personalului didactic din instituțiile de învățământ general (ord. MECC nr.634 din 28.12.2017).</w:t>
      </w:r>
    </w:p>
    <w:p w14:paraId="4B33F96E" w14:textId="536665DE" w:rsidR="005003C8" w:rsidRDefault="005003C8"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Timpul săptămânal de activitate al personalului didactic auxiliar este de 7 ore pe zi, de 35 de ore pe săptămână, iar atribuţiile acestor categorii de personal sunt prevăzute în fişele posturilor şi anexele acestora.</w:t>
      </w:r>
    </w:p>
    <w:p w14:paraId="23F4C4E2" w14:textId="4311D2CE" w:rsidR="005003C8" w:rsidRDefault="00420D88"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 xml:space="preserve">Repartizarea timpului de muncă în cadrul săptămânii pentru personalul nedidactic este </w:t>
      </w:r>
      <w:r w:rsidR="005003C8" w:rsidRPr="00B317C9">
        <w:rPr>
          <w:rFonts w:ascii="Times New Roman" w:eastAsia="Times New Roman" w:hAnsi="Times New Roman" w:cs="Times New Roman"/>
          <w:color w:val="000000"/>
          <w:sz w:val="24"/>
          <w:szCs w:val="24"/>
        </w:rPr>
        <w:lastRenderedPageBreak/>
        <w:t>de 8 ore pe zi, de 40 de ore pe săptămână, cu 2 zile de repaus, stabilite pentru zilele de sâmbătă şi duminică.</w:t>
      </w:r>
    </w:p>
    <w:p w14:paraId="0031D65E" w14:textId="76CF1919"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Repartizarea timpului de muncă în cadrul săptămânii pentru personalul didactic de predare se face conform legislaţiei în vigoare şi se regăseşte în  orarul şcolii aprobat în Consiliul de administraţie, cu respectarea legislaţiei în vigoare şi a prevederilor contractului colectiv de muncă aplicabil pentru sectorul învăţământ preuniversitar; norma de muncă a acestei categorii de personal include pe lângă activităţile de predare-învăţare-evaluare şi activităţi specifice de pregătire a activităţilor didactice, care nu impun în mod obligatoriu prezenţa la locul de muncă zilnic.</w:t>
      </w:r>
    </w:p>
    <w:p w14:paraId="12F97379" w14:textId="0EB88701"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Munca prestată în afără duratei normale a timpului de muncă săptămânal stabilite, este muncă suplimentară, ce se efectuează doar cu acordul scris al salariatului.</w:t>
      </w:r>
    </w:p>
    <w:p w14:paraId="06CF9997" w14:textId="1A9EAFD4"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Munca suplimentară prestată de către personalul didactic,  didactic auxiliar şi nedidactic se compensează prin ore libere plătite (zile de recuperare).</w:t>
      </w:r>
    </w:p>
    <w:p w14:paraId="6CAEF57F" w14:textId="2BC1E067" w:rsidR="00D21E06" w:rsidRPr="00B317C9" w:rsidRDefault="00D21E06" w:rsidP="00D21E06">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hAnsi="Times New Roman" w:cs="Times New Roman"/>
          <w:sz w:val="24"/>
          <w:szCs w:val="24"/>
          <w:lang w:val="ro-MD"/>
        </w:rPr>
        <w:t xml:space="preserve"> Potrivit Codului muncii se stabilesc următoarele zile de sărbătoare nelucrătoare, cu menţinerea salariului mediu: </w:t>
      </w:r>
    </w:p>
    <w:p w14:paraId="43E2D608" w14:textId="77777777" w:rsidR="00B317C9" w:rsidRPr="00D21E06" w:rsidRDefault="00B317C9" w:rsidP="00CE5C63">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lang w:val="ro-MD"/>
        </w:rPr>
        <w:t xml:space="preserve">1 ianuarie - Anul Nou; b) </w:t>
      </w:r>
    </w:p>
    <w:p w14:paraId="7039BC22" w14:textId="77777777" w:rsidR="00B317C9" w:rsidRPr="00D21E06" w:rsidRDefault="00B317C9" w:rsidP="00CE5C63">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lang w:val="ro-MD"/>
        </w:rPr>
        <w:t xml:space="preserve">7 şi 8 ianuarie - Naşterea lui Isus Hristos (Crăciunul); </w:t>
      </w:r>
    </w:p>
    <w:p w14:paraId="71F34C46" w14:textId="77777777" w:rsidR="00B317C9" w:rsidRPr="00D21E06" w:rsidRDefault="00B317C9" w:rsidP="00CE5C63">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lang w:val="ro-MD"/>
        </w:rPr>
        <w:t>8 martie - Ziua internaţională a femeii;</w:t>
      </w:r>
    </w:p>
    <w:p w14:paraId="1DC2173D" w14:textId="77777777" w:rsidR="00B317C9" w:rsidRPr="00D21E06" w:rsidRDefault="00B317C9" w:rsidP="00CE5C63">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lang w:val="ro-MD"/>
        </w:rPr>
        <w:t xml:space="preserve">prima şi a doua zi de Paşte conform calendarului bisericesc; </w:t>
      </w:r>
    </w:p>
    <w:p w14:paraId="3A0231BD" w14:textId="77777777" w:rsidR="00B317C9" w:rsidRPr="00D21E06" w:rsidRDefault="00B317C9" w:rsidP="00CE5C63">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lang w:val="ro-MD"/>
        </w:rPr>
        <w:t xml:space="preserve">ziua de luni la o săptămână după Paşte (Paştele Blajinilor); </w:t>
      </w:r>
    </w:p>
    <w:p w14:paraId="013AEA71" w14:textId="77777777" w:rsidR="00B317C9" w:rsidRPr="00D21E06" w:rsidRDefault="00B317C9" w:rsidP="00CE5C63">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lang w:val="ro-MD"/>
        </w:rPr>
        <w:t>1 mai - Ziua internaţională a solidarităţii oamenilor muncii;</w:t>
      </w:r>
    </w:p>
    <w:p w14:paraId="4C40AF2A" w14:textId="77777777" w:rsidR="00B317C9" w:rsidRPr="00D21E06" w:rsidRDefault="00B317C9" w:rsidP="00CE5C63">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lang w:val="ro-MD"/>
        </w:rPr>
        <w:t xml:space="preserve">9 mai - Ziua Victoriei şi a comemorării eroilor căzuţi pentru independenţa Patriei; </w:t>
      </w:r>
    </w:p>
    <w:p w14:paraId="688CCE59" w14:textId="77777777" w:rsidR="00B317C9" w:rsidRPr="00D21E06" w:rsidRDefault="00B317C9" w:rsidP="00CE5C63">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lang w:val="ro-MD"/>
        </w:rPr>
        <w:t>01 iunie – ziua copilului;</w:t>
      </w:r>
    </w:p>
    <w:p w14:paraId="7CD52DCE" w14:textId="77777777" w:rsidR="00B317C9" w:rsidRPr="00D21E06" w:rsidRDefault="00B317C9" w:rsidP="00CE5C63">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lang w:val="ro-MD"/>
        </w:rPr>
        <w:t xml:space="preserve">27 august - Ziua independenţei Republicii; </w:t>
      </w:r>
    </w:p>
    <w:p w14:paraId="194B333F" w14:textId="77777777" w:rsidR="00B317C9" w:rsidRPr="00D21E06" w:rsidRDefault="00B317C9" w:rsidP="00CE5C63">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lang w:val="ro-MD"/>
        </w:rPr>
        <w:t xml:space="preserve">31 august - sărbătoarea "Limba noastră cea romînă"; </w:t>
      </w:r>
    </w:p>
    <w:p w14:paraId="47CA8F7B" w14:textId="57F4915E" w:rsidR="00B317C9" w:rsidRPr="008A26A1" w:rsidRDefault="00B317C9" w:rsidP="008A26A1">
      <w:pPr>
        <w:pStyle w:val="ListParagraph"/>
        <w:numPr>
          <w:ilvl w:val="0"/>
          <w:numId w:val="51"/>
        </w:numPr>
        <w:jc w:val="both"/>
        <w:rPr>
          <w:rFonts w:ascii="Times New Roman" w:hAnsi="Times New Roman" w:cs="Times New Roman"/>
          <w:sz w:val="24"/>
          <w:szCs w:val="24"/>
          <w:lang w:val="ro-MD"/>
        </w:rPr>
      </w:pPr>
      <w:r w:rsidRPr="00D21E06">
        <w:rPr>
          <w:rFonts w:ascii="Times New Roman" w:hAnsi="Times New Roman" w:cs="Times New Roman"/>
          <w:sz w:val="24"/>
          <w:szCs w:val="24"/>
          <w:highlight w:val="yellow"/>
          <w:lang w:val="ro-MD"/>
        </w:rPr>
        <w:t>14 octombrie - ziua Hramului bisericii din Chişinău.</w:t>
      </w:r>
      <w:r w:rsidRPr="00D21E06">
        <w:rPr>
          <w:rFonts w:ascii="Times New Roman" w:hAnsi="Times New Roman" w:cs="Times New Roman"/>
          <w:sz w:val="24"/>
          <w:szCs w:val="24"/>
          <w:lang w:val="ro-MD"/>
        </w:rPr>
        <w:t xml:space="preserve"> </w:t>
      </w:r>
    </w:p>
    <w:p w14:paraId="7AD8CA61" w14:textId="5C799532" w:rsidR="005003C8" w:rsidRDefault="008A26A1"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În ajunul zilelor de sărbătoare nelucrătoare prevazute în art. 111 din Codul Muncii al Republicii Moldova, durata muncii personalului cu 8 ore pe zi, în aceste zile se reduce cu 2 ore, cu excepția personalului căruia i s-a stabilit durata redusă a timpului de muncă (art.96 din Codul Muncii al Republicii Moldova) și ziua de muncă parțială (art.97 din Codul Muncii al Republicii Moldova), inclusiv și în cazurile când ziua de muncă din ajunul zilei de sărbătoare a fost transferată în altă zi.</w:t>
      </w:r>
    </w:p>
    <w:p w14:paraId="69D8EA9D" w14:textId="6A0BD945"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Dreptul la concediu de odihnă anual plătit este garantat tuturor salariaţilor.</w:t>
      </w:r>
    </w:p>
    <w:p w14:paraId="41AD8125" w14:textId="17E79DDC"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Dreptul la concediu de odihnă anual nu poate forma obiectul vreunei renunţări sau limitări.</w:t>
      </w:r>
    </w:p>
    <w:p w14:paraId="3FED57C4" w14:textId="77777777" w:rsidR="00B317C9"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Durata efectivă a concediului de odihnă anual se stabileşte în contractul individual de muncă, cu respectarea legii şi a contractelor colective aplicabile şi se acordă proporţional cu activitatea prestată într-un an calendaristic.</w:t>
      </w:r>
    </w:p>
    <w:p w14:paraId="1535AA94" w14:textId="111EFF4B" w:rsidR="005003C8" w:rsidRDefault="005003C8"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Concediul de odihnă se efectuează în fiecare an.</w:t>
      </w:r>
    </w:p>
    <w:p w14:paraId="46DDBBE5" w14:textId="42F224E0"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Angajatorul este obligat să acorde concediu, până la sfârşitul anului următor, tuturor salariaţilor care într-un an calendaristic nu au efectuat integral concediul de odihnă la care aveau dreptul.</w:t>
      </w:r>
    </w:p>
    <w:p w14:paraId="437E08A6" w14:textId="0368EA8B"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Efectuarea concediului de odihnă pentru personalul didactic auxiliar şi nedidactic se realizează în baza unei programări individuale stabilite de angajator cu consultarea salariatului.</w:t>
      </w:r>
    </w:p>
    <w:p w14:paraId="551E9495" w14:textId="248075CD"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 xml:space="preserve">Programarea se face până la începutul anului calendaristic pentru anul următor. </w:t>
      </w:r>
    </w:p>
    <w:p w14:paraId="1136EE86" w14:textId="0235B332"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lastRenderedPageBreak/>
        <w:t xml:space="preserve"> </w:t>
      </w:r>
      <w:r w:rsidR="005003C8" w:rsidRPr="00B317C9">
        <w:rPr>
          <w:rFonts w:ascii="Times New Roman" w:eastAsia="Times New Roman" w:hAnsi="Times New Roman" w:cs="Times New Roman"/>
          <w:color w:val="000000"/>
          <w:sz w:val="24"/>
          <w:szCs w:val="24"/>
        </w:rPr>
        <w:t>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w:t>
      </w:r>
    </w:p>
    <w:p w14:paraId="03694EB8" w14:textId="03F1858E"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 xml:space="preserve">Concediul de odihnă poate fi întrerupt, la cererea salariatului, pentru motive obiective. </w:t>
      </w:r>
    </w:p>
    <w:p w14:paraId="79FD999E" w14:textId="794419F3"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Angajatorul poate rechema salariatul din concediul de odihnă în caz de forţă majoră sau pentru interese urgente care impun prezenţa salariatului la locul de muncă.</w:t>
      </w:r>
    </w:p>
    <w:p w14:paraId="10FB4C1F" w14:textId="304FA6B1" w:rsidR="005003C8" w:rsidRDefault="00D87280"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Salariații beneficiază de concediu de odihnă anual, concediul de odihnă anual suplimentar plătit, concediul neplătit, concedii sociale, precum și de concediu de studii în conformitate cu prevederile legislației în vigoare.</w:t>
      </w:r>
    </w:p>
    <w:p w14:paraId="13A3EF58" w14:textId="4D16AA45"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Personalul instituției beneficiază anual de un concediu de odihnă plătit cu durata de:</w:t>
      </w:r>
    </w:p>
    <w:p w14:paraId="1C3E437C" w14:textId="77777777" w:rsidR="00B317C9" w:rsidRDefault="00B317C9" w:rsidP="00CE5C63">
      <w:pPr>
        <w:widowControl w:val="0"/>
        <w:numPr>
          <w:ilvl w:val="1"/>
          <w:numId w:val="52"/>
        </w:numPr>
        <w:tabs>
          <w:tab w:val="left" w:pos="0"/>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62 de zile calendaristice – pentru cadrele didactice la sfîrşitul anului şcolar (art.299 (1) a) din Codul Muncii);</w:t>
      </w:r>
    </w:p>
    <w:p w14:paraId="1BAFA60B" w14:textId="0ED13A81" w:rsidR="00B317C9" w:rsidRPr="00B317C9" w:rsidRDefault="00B317C9" w:rsidP="00CE5C63">
      <w:pPr>
        <w:widowControl w:val="0"/>
        <w:numPr>
          <w:ilvl w:val="1"/>
          <w:numId w:val="52"/>
        </w:numPr>
        <w:tabs>
          <w:tab w:val="left" w:pos="0"/>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35 de zile calendaristice - cadrele didactice auxiliare (conform contractului colectiv de muncă);</w:t>
      </w:r>
    </w:p>
    <w:p w14:paraId="2B2B099F" w14:textId="7412DBCF" w:rsidR="00B317C9" w:rsidRPr="008A26A1" w:rsidRDefault="00B317C9" w:rsidP="008A26A1">
      <w:pPr>
        <w:widowControl w:val="0"/>
        <w:numPr>
          <w:ilvl w:val="1"/>
          <w:numId w:val="52"/>
        </w:numPr>
        <w:tabs>
          <w:tab w:val="left" w:pos="0"/>
          <w:tab w:val="left" w:pos="993"/>
        </w:tabs>
        <w:jc w:val="both"/>
        <w:rPr>
          <w:rFonts w:ascii="Times New Roman" w:eastAsia="Times New Roman" w:hAnsi="Times New Roman" w:cs="Times New Roman"/>
          <w:color w:val="000000"/>
          <w:sz w:val="28"/>
          <w:szCs w:val="28"/>
        </w:rPr>
      </w:pPr>
      <w:r w:rsidRPr="00B317C9">
        <w:rPr>
          <w:rFonts w:ascii="Times New Roman" w:eastAsia="Times New Roman" w:hAnsi="Times New Roman" w:cs="Times New Roman"/>
          <w:color w:val="000000"/>
          <w:sz w:val="24"/>
          <w:szCs w:val="24"/>
        </w:rPr>
        <w:t>28 de zile calendaristice – pentru cadrele nedidactice(art.113 (1) din Codul Muncii);</w:t>
      </w:r>
    </w:p>
    <w:p w14:paraId="718A956E" w14:textId="3FC1D6AA"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Concediul de odihnă anual poate fi acordat integral sau în baza unei cereri scrise a salariatului, poate fi divizat în părți, una dintre care va avea o durată de cel puțin 14 zile calendaristice.</w:t>
      </w:r>
    </w:p>
    <w:p w14:paraId="1F3FAE52" w14:textId="77777777" w:rsidR="00B317C9"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Salariații  care au 2 și mai mulți copii în vârstă de până la 14 ani (sau un copil invalid) i se acordă un concediu de odihnă anual suplimentar plătit cu o durată de 4 zile calendaristice;</w:t>
      </w:r>
    </w:p>
    <w:p w14:paraId="720D5386" w14:textId="37A9F42A" w:rsidR="005003C8" w:rsidRDefault="005A1C4F"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Persoanele, membri ai Comitetului Sindical, care pe parcursul anului calendaristic precedent nu au avut concedii medicale i se acordă un concediul de odihnă anual suplimentar plătit cu o durată de 3 zile calendaristice.</w:t>
      </w:r>
    </w:p>
    <w:p w14:paraId="044A3B49" w14:textId="10F6FB9A"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Concediul de odihnă anual suplimentar plătit se acordă concomitent cu concediul de odihnă anual.</w:t>
      </w:r>
    </w:p>
    <w:p w14:paraId="2ED11FE2" w14:textId="52D9639B"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 xml:space="preserve">Cadrele didactice care au activat 10 ani fără întrerupere pot benificia de un concediul neplătit cu durata de până la un an (art.300 (1) din Codul Muncii). </w:t>
      </w:r>
    </w:p>
    <w:p w14:paraId="27C0FC11" w14:textId="61C9711B"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În cazul unor evenimente familiale deosebite, salariaţii au dreptul la zile libere plătite, care nu se includ în durata concediului de odihnă, stabilite prin lege, prin contractul colectiv de muncă aplicabil, astfel:</w:t>
      </w:r>
    </w:p>
    <w:p w14:paraId="7C011692" w14:textId="77777777" w:rsidR="00B317C9" w:rsidRDefault="00B317C9" w:rsidP="00CE5C63">
      <w:pPr>
        <w:widowControl w:val="0"/>
        <w:numPr>
          <w:ilvl w:val="0"/>
          <w:numId w:val="53"/>
        </w:numPr>
        <w:tabs>
          <w:tab w:val="left" w:pos="0"/>
          <w:tab w:val="left" w:pos="322"/>
          <w:tab w:val="left" w:pos="567"/>
          <w:tab w:val="left" w:pos="993"/>
        </w:tabs>
        <w:jc w:val="both"/>
      </w:pPr>
      <w:r>
        <w:rPr>
          <w:rFonts w:ascii="Times New Roman" w:eastAsia="Times New Roman" w:hAnsi="Times New Roman" w:cs="Times New Roman"/>
          <w:color w:val="000000"/>
          <w:sz w:val="24"/>
          <w:szCs w:val="24"/>
        </w:rPr>
        <w:t>căsătoria salariatului sau căsătoria copilului salariatului - 3 zile;</w:t>
      </w:r>
    </w:p>
    <w:p w14:paraId="50CBC6F7" w14:textId="77777777" w:rsidR="00B317C9" w:rsidRDefault="00B317C9" w:rsidP="00CE5C63">
      <w:pPr>
        <w:widowControl w:val="0"/>
        <w:numPr>
          <w:ilvl w:val="0"/>
          <w:numId w:val="53"/>
        </w:numPr>
        <w:tabs>
          <w:tab w:val="left" w:pos="0"/>
          <w:tab w:val="left" w:pos="322"/>
          <w:tab w:val="left" w:pos="567"/>
          <w:tab w:val="left" w:pos="993"/>
        </w:tabs>
        <w:jc w:val="both"/>
      </w:pPr>
      <w:r>
        <w:rPr>
          <w:rFonts w:ascii="Times New Roman" w:eastAsia="Times New Roman" w:hAnsi="Times New Roman" w:cs="Times New Roman"/>
          <w:color w:val="000000"/>
          <w:sz w:val="24"/>
          <w:szCs w:val="24"/>
        </w:rPr>
        <w:t>naşterea sau înfierea unui copil - 2 zile;</w:t>
      </w:r>
    </w:p>
    <w:p w14:paraId="349CC92C" w14:textId="77777777" w:rsidR="00B317C9" w:rsidRPr="00B317C9" w:rsidRDefault="00B317C9" w:rsidP="00CE5C63">
      <w:pPr>
        <w:pStyle w:val="ListParagraph"/>
        <w:widowControl w:val="0"/>
        <w:numPr>
          <w:ilvl w:val="0"/>
          <w:numId w:val="53"/>
        </w:numPr>
        <w:tabs>
          <w:tab w:val="left" w:pos="0"/>
          <w:tab w:val="left" w:pos="322"/>
          <w:tab w:val="left" w:pos="567"/>
          <w:tab w:val="left" w:pos="993"/>
        </w:tabs>
        <w:spacing w:line="276" w:lineRule="auto"/>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decesul soţului/soţiei, copilului, părinţilor, bunicilor, fraţilor, surorilor - 3 zile ( în caz de necesitate de a se deplasa peste 300 km- 5 zile);</w:t>
      </w:r>
    </w:p>
    <w:p w14:paraId="7DDE75D9" w14:textId="77777777" w:rsidR="00B317C9" w:rsidRDefault="00B317C9" w:rsidP="00CE5C63">
      <w:pPr>
        <w:widowControl w:val="0"/>
        <w:numPr>
          <w:ilvl w:val="0"/>
          <w:numId w:val="53"/>
        </w:numPr>
        <w:tabs>
          <w:tab w:val="left" w:pos="0"/>
          <w:tab w:val="left" w:pos="322"/>
          <w:tab w:val="left" w:pos="567"/>
          <w:tab w:val="left" w:pos="993"/>
        </w:tabs>
        <w:spacing w:line="276" w:lineRule="auto"/>
        <w:jc w:val="both"/>
      </w:pPr>
      <w:r>
        <w:rPr>
          <w:rFonts w:ascii="Times New Roman" w:eastAsia="Times New Roman" w:hAnsi="Times New Roman" w:cs="Times New Roman"/>
          <w:color w:val="000000"/>
          <w:sz w:val="24"/>
          <w:szCs w:val="24"/>
        </w:rPr>
        <w:t>părinților, care au copii în clasele I-IV – 1 zi la începutul anului școlar;</w:t>
      </w:r>
    </w:p>
    <w:p w14:paraId="5A5BF001" w14:textId="77777777" w:rsidR="00B317C9" w:rsidRDefault="00B317C9" w:rsidP="00CE5C63">
      <w:pPr>
        <w:widowControl w:val="0"/>
        <w:numPr>
          <w:ilvl w:val="0"/>
          <w:numId w:val="53"/>
        </w:numPr>
        <w:tabs>
          <w:tab w:val="left" w:pos="0"/>
          <w:tab w:val="left" w:pos="322"/>
          <w:tab w:val="left" w:pos="567"/>
          <w:tab w:val="left" w:pos="993"/>
        </w:tabs>
        <w:spacing w:line="276" w:lineRule="auto"/>
        <w:jc w:val="both"/>
      </w:pPr>
      <w:r>
        <w:rPr>
          <w:rFonts w:ascii="Times New Roman" w:eastAsia="Times New Roman" w:hAnsi="Times New Roman" w:cs="Times New Roman"/>
          <w:color w:val="000000"/>
          <w:sz w:val="24"/>
          <w:szCs w:val="24"/>
        </w:rPr>
        <w:t>încorporarea în rîndurile Armatei Naționale a membrului familiei – 1zi;</w:t>
      </w:r>
    </w:p>
    <w:p w14:paraId="0804F63F" w14:textId="776F798D" w:rsidR="00B317C9" w:rsidRPr="009D3692" w:rsidRDefault="00B317C9" w:rsidP="009D3692">
      <w:pPr>
        <w:widowControl w:val="0"/>
        <w:numPr>
          <w:ilvl w:val="0"/>
          <w:numId w:val="53"/>
        </w:numPr>
        <w:tabs>
          <w:tab w:val="left" w:pos="0"/>
          <w:tab w:val="left" w:pos="322"/>
          <w:tab w:val="left" w:pos="567"/>
          <w:tab w:val="left" w:pos="993"/>
        </w:tabs>
        <w:spacing w:line="276" w:lineRule="auto"/>
        <w:jc w:val="both"/>
      </w:pPr>
      <w:r>
        <w:rPr>
          <w:rFonts w:ascii="Times New Roman" w:eastAsia="Times New Roman" w:hAnsi="Times New Roman" w:cs="Times New Roman"/>
          <w:color w:val="000000"/>
          <w:sz w:val="24"/>
          <w:szCs w:val="24"/>
        </w:rPr>
        <w:t xml:space="preserve">jubileul salariatului (40, 50, 60, </w:t>
      </w:r>
      <w:bookmarkStart w:id="4" w:name="3znysh7"/>
      <w:bookmarkEnd w:id="4"/>
      <w:r>
        <w:rPr>
          <w:rFonts w:ascii="Times New Roman" w:eastAsia="Times New Roman" w:hAnsi="Times New Roman" w:cs="Times New Roman"/>
          <w:color w:val="000000"/>
          <w:sz w:val="24"/>
          <w:szCs w:val="24"/>
        </w:rPr>
        <w:t>70 ani), precum și atingerea vârstei pensionare 1 zi.</w:t>
      </w:r>
    </w:p>
    <w:p w14:paraId="21A04406" w14:textId="12878DE3" w:rsidR="005003C8" w:rsidRDefault="008A26A1"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Salariul reprezintă contraprestaţia muncii depuse de salariat în baza contractului individual de muncă.</w:t>
      </w:r>
    </w:p>
    <w:p w14:paraId="1C5E6509" w14:textId="32A1D8BD"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Pentru munca prestată în baza contractului individual de muncă fiecare salariat are dreptul la un salariu exprimat în bani.</w:t>
      </w:r>
    </w:p>
    <w:p w14:paraId="6C56CF5A" w14:textId="6B5C51C3"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 xml:space="preserve">La stabilirea şi la acordarea salariului este interzisă orice discriminare pe criterii de sex, orientare sexuală, caracteristici genetice, vârstă, apartenenţă naţională, rasă, culoare, etnie, religie, opţiune politică, origine socială, handicap, situaţie sau responsabilitate </w:t>
      </w:r>
      <w:r w:rsidR="005003C8" w:rsidRPr="00B317C9">
        <w:rPr>
          <w:rFonts w:ascii="Times New Roman" w:eastAsia="Times New Roman" w:hAnsi="Times New Roman" w:cs="Times New Roman"/>
          <w:color w:val="000000"/>
          <w:sz w:val="24"/>
          <w:szCs w:val="24"/>
        </w:rPr>
        <w:lastRenderedPageBreak/>
        <w:t>familială, apartenenţă ori activitate sindicală.</w:t>
      </w:r>
    </w:p>
    <w:p w14:paraId="595D9BAA" w14:textId="604E5BFC"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Salariul include salariul de bază (salariul tarifar, salariul funcţiei), salariul suplimentar (adaosurile şi sporurile la salariul de bază) şi alte plăţi de stimulare şi compensare.</w:t>
      </w:r>
    </w:p>
    <w:p w14:paraId="7729BF37" w14:textId="1DC6DB9E"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Salariul este confidenţial, angajatorul având obligaţia de a lua măsurile necesare pentru asigurarea confidenţialităţii, ca de exemplu:</w:t>
      </w:r>
    </w:p>
    <w:p w14:paraId="332D8F3F" w14:textId="77777777" w:rsidR="00B317C9" w:rsidRDefault="00B317C9" w:rsidP="00CE5C63">
      <w:pPr>
        <w:widowControl w:val="0"/>
        <w:numPr>
          <w:ilvl w:val="0"/>
          <w:numId w:val="54"/>
        </w:numPr>
        <w:tabs>
          <w:tab w:val="left" w:pos="0"/>
          <w:tab w:val="left" w:pos="364"/>
          <w:tab w:val="left" w:pos="993"/>
        </w:tabs>
        <w:spacing w:line="276" w:lineRule="auto"/>
        <w:jc w:val="both"/>
      </w:pPr>
      <w:r>
        <w:rPr>
          <w:rFonts w:ascii="Times New Roman" w:eastAsia="Times New Roman" w:hAnsi="Times New Roman" w:cs="Times New Roman"/>
          <w:color w:val="000000"/>
          <w:sz w:val="24"/>
          <w:szCs w:val="24"/>
        </w:rPr>
        <w:t>accesul la întocmirea şi consultarea statelor de plată a salariilor să se realizeze doar de către persoanele care au în fişa postului stabilite în mod direct aceste atribuţii şi de către conducerea unităţii de învăţământ;</w:t>
      </w:r>
    </w:p>
    <w:p w14:paraId="75DD3A6D" w14:textId="77777777" w:rsidR="00B317C9" w:rsidRDefault="00B317C9" w:rsidP="00CE5C63">
      <w:pPr>
        <w:widowControl w:val="0"/>
        <w:numPr>
          <w:ilvl w:val="0"/>
          <w:numId w:val="54"/>
        </w:numPr>
        <w:tabs>
          <w:tab w:val="left" w:pos="0"/>
          <w:tab w:val="left" w:pos="364"/>
          <w:tab w:val="left" w:pos="993"/>
        </w:tabs>
        <w:spacing w:line="276" w:lineRule="auto"/>
        <w:jc w:val="both"/>
      </w:pPr>
      <w:r>
        <w:rPr>
          <w:rFonts w:ascii="Times New Roman" w:eastAsia="Times New Roman" w:hAnsi="Times New Roman" w:cs="Times New Roman"/>
          <w:color w:val="000000"/>
          <w:sz w:val="24"/>
          <w:szCs w:val="24"/>
        </w:rPr>
        <w:t>banii vor fi viraţi pe card sau ridicaţi doar individual sau prin împuternicire, pe bază de semnătură aplicată pe statul de plată, moment în care aceştia sunt predaţi salariatului titular al dreptului de încasare/ împuternicitului, alături de dovada cuantumului acestuia şi a reţinerilor efectuate cu respectarea prevederilor legale etc.</w:t>
      </w:r>
    </w:p>
    <w:p w14:paraId="4CFF9E0B" w14:textId="755AF057" w:rsidR="005003C8" w:rsidRDefault="008A26A1"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Răspunderea directă pentru modul de calcul al salariilor aparţine persoanelor care răspund în mod direct, prin fişa postului, de întocmirea şi verificarea statelor de plată, cu acordarea vizei de control financiar preventiv, iar răspunderea indirectă o poartă directorul unităţii de învăţământ ca ordonator de credite.</w:t>
      </w:r>
    </w:p>
    <w:p w14:paraId="055EFBB8" w14:textId="6C24088D"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Statele de plată, precum şi celelalte documente justificative se păstrează şi se arhivează de către angajator, prin compartimentul contabilitate, în aceleaşi condiţii şi termene cu actele contabile, conform legii.</w:t>
      </w:r>
    </w:p>
    <w:p w14:paraId="27EB6EA7" w14:textId="097507A6"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Salariul se plăteşte direct titularului sau persoanei împuternicite de acesta.</w:t>
      </w:r>
    </w:p>
    <w:p w14:paraId="0E00C7F9" w14:textId="6981B186"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 xml:space="preserve">În caz de deces al salariatului, drepturile salariale datorate până la data decesului sunt plătite, în ordine, soţului supravieţuitor, copiilor majori ai defunctului sau părinţilor acestuia. Dacă nu există niciuna dintre aceste categorii de persoane, drepturile salariale sunt plătite altor moştenitori, în condiţiile dreptului comun. </w:t>
      </w:r>
    </w:p>
    <w:p w14:paraId="4F0463FD" w14:textId="16771103"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 xml:space="preserve">În vederea executării obligaţiilor prevăzute la art. 135 din Codul Muncii, instituția va </w:t>
      </w:r>
      <w:r w:rsidR="005003C8" w:rsidRPr="00B317C9">
        <w:rPr>
          <w:rFonts w:ascii="Times New Roman" w:eastAsia="Times New Roman" w:hAnsi="Times New Roman" w:cs="Times New Roman"/>
          <w:i/>
          <w:iCs/>
          <w:color w:val="000000"/>
          <w:sz w:val="24"/>
          <w:szCs w:val="24"/>
        </w:rPr>
        <w:t>înmâna</w:t>
      </w:r>
      <w:r w:rsidR="005003C8" w:rsidRPr="00B317C9">
        <w:rPr>
          <w:rFonts w:ascii="Times New Roman" w:eastAsia="Times New Roman" w:hAnsi="Times New Roman" w:cs="Times New Roman"/>
          <w:color w:val="000000"/>
          <w:sz w:val="24"/>
          <w:szCs w:val="24"/>
        </w:rPr>
        <w:t xml:space="preserve"> lunar, în mod individual, un document din care să reiasă drepturile salariale cuvenite şi modalitatea de calcul a acestora, indiferent de modul de plată.</w:t>
      </w:r>
    </w:p>
    <w:p w14:paraId="767CB427" w14:textId="2E00D127"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Angajatorul este în drept să stabilească diferite sisteme de premiere, de adaosuri şi sporuri la salariul de bază, alte plăţi de stimulare după consultarea reprezentanţilor salariaţilor.</w:t>
      </w:r>
    </w:p>
    <w:p w14:paraId="291834CE" w14:textId="26031677"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 xml:space="preserve">Angajatorul este în drept să acorde anual salariaţilor ajutor material în modul şi condiţiile prevăzute de contractul colectiv de muncă, de alt act normativ la nivel de unitate şi/sau de actele normative în vigoare. </w:t>
      </w:r>
    </w:p>
    <w:p w14:paraId="20AE8766" w14:textId="118C648B" w:rsidR="005003C8" w:rsidRDefault="008D2DE9" w:rsidP="00B317C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B317C9">
        <w:rPr>
          <w:rFonts w:ascii="Times New Roman" w:eastAsia="Times New Roman" w:hAnsi="Times New Roman" w:cs="Times New Roman"/>
          <w:color w:val="000000"/>
          <w:sz w:val="24"/>
          <w:szCs w:val="24"/>
        </w:rPr>
        <w:t xml:space="preserve"> </w:t>
      </w:r>
      <w:r w:rsidR="005003C8" w:rsidRPr="00B317C9">
        <w:rPr>
          <w:rFonts w:ascii="Times New Roman" w:eastAsia="Times New Roman" w:hAnsi="Times New Roman" w:cs="Times New Roman"/>
          <w:color w:val="000000"/>
          <w:sz w:val="24"/>
          <w:szCs w:val="24"/>
        </w:rPr>
        <w:t>În primii trei ani de activitate pedagogică, cadrele didactice din instituţie beneficiază de sprijin pentru inserţie profesională, inclusiv de reducerea la 75% a normei didactice pentru un salariu de funcţie, precum şi de asistenţă din partea cadrului didactic mentor (art.134 (7) Codul Educației).</w:t>
      </w:r>
    </w:p>
    <w:p w14:paraId="66997129" w14:textId="77777777" w:rsidR="00B317C9" w:rsidRDefault="00B317C9" w:rsidP="00B317C9">
      <w:pPr>
        <w:pStyle w:val="ListParagraph"/>
        <w:widowControl w:val="0"/>
        <w:tabs>
          <w:tab w:val="left" w:pos="0"/>
          <w:tab w:val="left" w:pos="426"/>
          <w:tab w:val="left" w:pos="993"/>
        </w:tabs>
        <w:spacing w:line="276" w:lineRule="auto"/>
        <w:ind w:left="1070"/>
        <w:rPr>
          <w:rFonts w:ascii="Times New Roman" w:eastAsia="Times New Roman" w:hAnsi="Times New Roman" w:cs="Times New Roman"/>
          <w:b/>
          <w:color w:val="000000"/>
          <w:sz w:val="24"/>
          <w:szCs w:val="24"/>
        </w:rPr>
      </w:pPr>
    </w:p>
    <w:p w14:paraId="29480AA9" w14:textId="77777777" w:rsidR="007D6926" w:rsidRDefault="007D6926" w:rsidP="00B317C9">
      <w:pPr>
        <w:pStyle w:val="ListParagraph"/>
        <w:widowControl w:val="0"/>
        <w:tabs>
          <w:tab w:val="left" w:pos="0"/>
          <w:tab w:val="left" w:pos="426"/>
          <w:tab w:val="left" w:pos="993"/>
        </w:tabs>
        <w:spacing w:line="276" w:lineRule="auto"/>
        <w:ind w:left="1070"/>
        <w:rPr>
          <w:rFonts w:ascii="Times New Roman" w:eastAsia="Times New Roman" w:hAnsi="Times New Roman" w:cs="Times New Roman"/>
          <w:b/>
          <w:color w:val="000000"/>
          <w:sz w:val="24"/>
          <w:szCs w:val="24"/>
        </w:rPr>
      </w:pPr>
    </w:p>
    <w:p w14:paraId="4BCDC8B7" w14:textId="77777777" w:rsidR="007D6926" w:rsidRDefault="007D6926" w:rsidP="00B317C9">
      <w:pPr>
        <w:pStyle w:val="ListParagraph"/>
        <w:widowControl w:val="0"/>
        <w:tabs>
          <w:tab w:val="left" w:pos="0"/>
          <w:tab w:val="left" w:pos="426"/>
          <w:tab w:val="left" w:pos="993"/>
        </w:tabs>
        <w:spacing w:line="276" w:lineRule="auto"/>
        <w:ind w:left="1070"/>
        <w:rPr>
          <w:rFonts w:ascii="Times New Roman" w:eastAsia="Times New Roman" w:hAnsi="Times New Roman" w:cs="Times New Roman"/>
          <w:b/>
          <w:color w:val="000000"/>
          <w:sz w:val="24"/>
          <w:szCs w:val="24"/>
        </w:rPr>
      </w:pPr>
    </w:p>
    <w:p w14:paraId="445DF96E" w14:textId="77777777" w:rsidR="00851250" w:rsidRDefault="00B317C9" w:rsidP="00851250">
      <w:pPr>
        <w:widowControl w:val="0"/>
        <w:tabs>
          <w:tab w:val="left" w:pos="0"/>
          <w:tab w:val="left" w:pos="426"/>
          <w:tab w:val="left" w:pos="993"/>
        </w:tabs>
        <w:spacing w:line="276" w:lineRule="auto"/>
        <w:ind w:left="567"/>
        <w:jc w:val="center"/>
        <w:rPr>
          <w:rFonts w:ascii="Times New Roman" w:eastAsia="Times New Roman" w:hAnsi="Times New Roman" w:cs="Times New Roman"/>
          <w:b/>
          <w:color w:val="000000"/>
          <w:sz w:val="24"/>
          <w:szCs w:val="24"/>
        </w:rPr>
      </w:pPr>
      <w:r w:rsidRPr="00B317C9">
        <w:rPr>
          <w:rFonts w:ascii="Times New Roman" w:eastAsia="Times New Roman" w:hAnsi="Times New Roman" w:cs="Times New Roman"/>
          <w:b/>
          <w:color w:val="000000"/>
          <w:sz w:val="24"/>
          <w:szCs w:val="24"/>
        </w:rPr>
        <w:t>VI. ACTIVITATEA ECONOMICO-FINANCIARĂ</w:t>
      </w:r>
      <w:r w:rsidR="00851250">
        <w:rPr>
          <w:rFonts w:ascii="Times New Roman" w:eastAsia="Times New Roman" w:hAnsi="Times New Roman" w:cs="Times New Roman"/>
          <w:b/>
          <w:color w:val="000000"/>
          <w:sz w:val="24"/>
          <w:szCs w:val="24"/>
        </w:rPr>
        <w:t xml:space="preserve"> ŞI</w:t>
      </w:r>
      <w:r w:rsidR="00851250">
        <w:rPr>
          <w:rFonts w:ascii="Times New Roman" w:eastAsia="Times New Roman" w:hAnsi="Times New Roman" w:cs="Times New Roman"/>
          <w:color w:val="000000"/>
          <w:sz w:val="24"/>
          <w:szCs w:val="24"/>
        </w:rPr>
        <w:t xml:space="preserve"> </w:t>
      </w:r>
      <w:r w:rsidR="00851250">
        <w:rPr>
          <w:rFonts w:ascii="Times New Roman" w:eastAsia="Times New Roman" w:hAnsi="Times New Roman" w:cs="Times New Roman"/>
          <w:b/>
          <w:color w:val="000000"/>
          <w:sz w:val="24"/>
          <w:szCs w:val="24"/>
        </w:rPr>
        <w:t>PATRIMONIUL INSTITUŢIEI</w:t>
      </w:r>
    </w:p>
    <w:p w14:paraId="0CB61C9A" w14:textId="6436BB83" w:rsidR="00B317C9" w:rsidRPr="00B317C9" w:rsidRDefault="00B317C9" w:rsidP="00B317C9">
      <w:pPr>
        <w:pStyle w:val="ListParagraph"/>
        <w:widowControl w:val="0"/>
        <w:tabs>
          <w:tab w:val="left" w:pos="0"/>
          <w:tab w:val="left" w:pos="426"/>
          <w:tab w:val="left" w:pos="993"/>
        </w:tabs>
        <w:spacing w:line="276" w:lineRule="auto"/>
        <w:ind w:left="1070"/>
        <w:rPr>
          <w:rFonts w:ascii="Times New Roman" w:eastAsia="Times New Roman" w:hAnsi="Times New Roman" w:cs="Times New Roman"/>
          <w:b/>
          <w:color w:val="000000"/>
          <w:sz w:val="24"/>
          <w:szCs w:val="24"/>
        </w:rPr>
      </w:pPr>
    </w:p>
    <w:p w14:paraId="79EB7964" w14:textId="19DB2898" w:rsidR="005003C8" w:rsidRDefault="008D2DE9"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Finanţarea liceului se efectuează în modul stabilit din urmatoarele surse:</w:t>
      </w:r>
    </w:p>
    <w:p w14:paraId="5EF8A1F7" w14:textId="77777777" w:rsidR="00851250" w:rsidRDefault="00851250" w:rsidP="00CE5C63">
      <w:pPr>
        <w:widowControl w:val="0"/>
        <w:numPr>
          <w:ilvl w:val="0"/>
          <w:numId w:val="55"/>
        </w:numPr>
        <w:tabs>
          <w:tab w:val="left" w:pos="993"/>
        </w:tabs>
        <w:spacing w:after="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bugetul de stat;</w:t>
      </w:r>
    </w:p>
    <w:p w14:paraId="036A6BBB" w14:textId="77777777" w:rsidR="00851250" w:rsidRDefault="00851250" w:rsidP="00CE5C63">
      <w:pPr>
        <w:widowControl w:val="0"/>
        <w:numPr>
          <w:ilvl w:val="0"/>
          <w:numId w:val="55"/>
        </w:numPr>
        <w:tabs>
          <w:tab w:val="left" w:pos="993"/>
        </w:tabs>
        <w:spacing w:after="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surse extrabugetare (servicii educaţionale suplimentar prestate populaţiei, donaţii şi varsăminte benevole ale persoanelor fizice şi juridice, alte venituri legale).</w:t>
      </w:r>
    </w:p>
    <w:p w14:paraId="07B121CB" w14:textId="733097F3" w:rsidR="00851250" w:rsidRPr="008A26A1" w:rsidRDefault="00851250" w:rsidP="008A26A1">
      <w:pPr>
        <w:widowControl w:val="0"/>
        <w:numPr>
          <w:ilvl w:val="0"/>
          <w:numId w:val="55"/>
        </w:numPr>
        <w:tabs>
          <w:tab w:val="left" w:pos="993"/>
        </w:tabs>
        <w:spacing w:after="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vărsămintele de bani pentru nevoile liceului, efectuate pe principii strict benevole, cu destinaţie concretă, la contul special al liceului sau la un alt cont deschis în acest scop, cu eliberarea pentru donatori a unor recipise sau chitanţe corespunzătoare. Beneficiarii mijloacelor băneşti încasate de la donatorii benevoli vor prezenta, anual, dări de seama în faţa donatorilor cu privire la cheltuirea sumelor încasăte;</w:t>
      </w:r>
    </w:p>
    <w:p w14:paraId="1EFEFE7B" w14:textId="6F2F5BD1" w:rsidR="005003C8" w:rsidRDefault="005003C8"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eastAsia="Times New Roman" w:hAnsi="Times New Roman" w:cs="Times New Roman"/>
          <w:color w:val="000000"/>
          <w:sz w:val="24"/>
          <w:szCs w:val="24"/>
        </w:rPr>
        <w:t>Se interzice:</w:t>
      </w:r>
    </w:p>
    <w:p w14:paraId="1D9E45FC" w14:textId="77777777" w:rsidR="00851250" w:rsidRDefault="00851250" w:rsidP="00CE5C63">
      <w:pPr>
        <w:widowControl w:val="0"/>
        <w:numPr>
          <w:ilvl w:val="0"/>
          <w:numId w:val="56"/>
        </w:numPr>
        <w:tabs>
          <w:tab w:val="left" w:pos="993"/>
        </w:tabs>
        <w:spacing w:after="60"/>
        <w:jc w:val="both"/>
      </w:pPr>
      <w:r>
        <w:rPr>
          <w:rFonts w:ascii="Times New Roman" w:eastAsia="Times New Roman" w:hAnsi="Times New Roman" w:cs="Times New Roman"/>
          <w:color w:val="000000"/>
          <w:sz w:val="24"/>
          <w:szCs w:val="24"/>
        </w:rPr>
        <w:t>încasările de bani de la părinţi, de către persoanele fizice neautorizate, pentru nevoile liceului de învăţământ (reparaţii, renovări, amenajări etc.).</w:t>
      </w:r>
    </w:p>
    <w:p w14:paraId="5BEF99B4" w14:textId="538E0E5D" w:rsidR="00851250" w:rsidRPr="00851250" w:rsidRDefault="00851250" w:rsidP="00CE5C63">
      <w:pPr>
        <w:widowControl w:val="0"/>
        <w:numPr>
          <w:ilvl w:val="0"/>
          <w:numId w:val="56"/>
        </w:numPr>
        <w:tabs>
          <w:tab w:val="left" w:pos="993"/>
        </w:tabs>
        <w:spacing w:after="60"/>
        <w:jc w:val="both"/>
      </w:pPr>
      <w:r>
        <w:rPr>
          <w:rFonts w:ascii="Times New Roman" w:eastAsia="Times New Roman" w:hAnsi="Times New Roman" w:cs="Times New Roman"/>
          <w:color w:val="000000"/>
          <w:sz w:val="24"/>
          <w:szCs w:val="24"/>
        </w:rPr>
        <w:t>intimidarea, sub orice formă, a elevilor, parinţilor / altor reprezentanţi legali în vederea obligării lor să facă vărsăminte băneşti pentru diverse scopuri;</w:t>
      </w:r>
    </w:p>
    <w:p w14:paraId="6A6DD860" w14:textId="08A68AB7" w:rsidR="00851250" w:rsidRPr="008A26A1" w:rsidRDefault="00851250" w:rsidP="008A26A1">
      <w:pPr>
        <w:widowControl w:val="0"/>
        <w:numPr>
          <w:ilvl w:val="0"/>
          <w:numId w:val="56"/>
        </w:numPr>
        <w:tabs>
          <w:tab w:val="left" w:pos="993"/>
        </w:tabs>
        <w:spacing w:after="60"/>
        <w:jc w:val="both"/>
      </w:pPr>
      <w:r w:rsidRPr="00851250">
        <w:rPr>
          <w:rFonts w:ascii="Times New Roman" w:eastAsia="Times New Roman" w:hAnsi="Times New Roman" w:cs="Times New Roman"/>
          <w:color w:val="000000"/>
          <w:sz w:val="24"/>
          <w:szCs w:val="24"/>
        </w:rPr>
        <w:t>organizarea şi desfăşurarea neautorizată de activităţi didactice cu plată sub orice formă.</w:t>
      </w:r>
    </w:p>
    <w:p w14:paraId="28AD0859" w14:textId="78245177" w:rsidR="005003C8" w:rsidRDefault="008A26A1"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Activităţile didactice cu plată pot fi organizate şi desfăşurate numai de persoanele fizice său juridice care au obţinut patenta de prestare a serviciilor educaţionale şi de instruire conform legislaţiei în vigoare. Se interzice prestarea serviciilor educaţionale elevilor cu care interacţionează în activitatea didactica directă.</w:t>
      </w:r>
    </w:p>
    <w:p w14:paraId="112603CB" w14:textId="6D4E0B3B" w:rsidR="005003C8" w:rsidRDefault="008D2DE9"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Activitatea economico - financiară se efectuează conform actelor normative în vigoare şi este asigurată de serviciul contabilitate.</w:t>
      </w:r>
    </w:p>
    <w:p w14:paraId="7A6C44D4" w14:textId="73B43C2A" w:rsidR="005003C8" w:rsidRDefault="008D2DE9"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Baza materială a liceului include spaţii pentru procesul de învăţământ, mijloace didactice, biblioteca, staţiuni didactice şi de cercetare, unităţi de microproducţie, ateliere şcolare, cantine, terenuri sportive, precum şi alte obiecte de patrimoniu destinate învăţământului, care corespund standardelor de exploatare.</w:t>
      </w:r>
    </w:p>
    <w:p w14:paraId="2699812A" w14:textId="104C252E" w:rsidR="005003C8" w:rsidRDefault="008D2DE9"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Inventarierea şi casărea se fac în conformitate cu legile în vigoare. De efectuarea acestora este responsabil directorul şi contabilul liceului.</w:t>
      </w:r>
      <w:bookmarkStart w:id="5" w:name="2et92p0"/>
      <w:bookmarkEnd w:id="5"/>
    </w:p>
    <w:p w14:paraId="543B1600" w14:textId="79C7D1FE" w:rsidR="00851250" w:rsidRDefault="00851250" w:rsidP="00851250">
      <w:pPr>
        <w:pStyle w:val="ListParagraph"/>
        <w:widowControl w:val="0"/>
        <w:tabs>
          <w:tab w:val="left" w:pos="993"/>
          <w:tab w:val="left" w:pos="1276"/>
          <w:tab w:val="left" w:pos="1843"/>
        </w:tabs>
        <w:spacing w:line="276" w:lineRule="auto"/>
        <w:ind w:left="1070"/>
        <w:jc w:val="both"/>
        <w:rPr>
          <w:rFonts w:ascii="Times New Roman" w:eastAsia="Times New Roman" w:hAnsi="Times New Roman" w:cs="Times New Roman"/>
          <w:color w:val="000000"/>
          <w:sz w:val="24"/>
          <w:szCs w:val="24"/>
        </w:rPr>
      </w:pPr>
    </w:p>
    <w:p w14:paraId="73309928" w14:textId="77777777" w:rsidR="00851250" w:rsidRDefault="00851250" w:rsidP="00851250">
      <w:pPr>
        <w:widowControl w:val="0"/>
        <w:spacing w:after="92" w:line="276"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DOCUMENTAŢIA</w:t>
      </w:r>
    </w:p>
    <w:p w14:paraId="52E7F914" w14:textId="3FA98FDE" w:rsidR="005003C8" w:rsidRDefault="005003C8"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eastAsia="Times New Roman" w:hAnsi="Times New Roman" w:cs="Times New Roman"/>
          <w:color w:val="000000"/>
          <w:sz w:val="24"/>
          <w:szCs w:val="24"/>
        </w:rPr>
        <w:t>Instituţia desfăşoară sistematic activitatea de secretariat în baza nomenclatorului de documente.</w:t>
      </w:r>
    </w:p>
    <w:p w14:paraId="284B4ABC" w14:textId="3168E611" w:rsidR="005003C8" w:rsidRDefault="002B1A8D"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Proiectul managerial anual şi Programul de dezvoltare al liceului (examinat / revizuit о data la 5 ani), discutat şi avizat la Consiliul Profesoral, se aprobă la Consiliul de Administraţie la inceput de an şcolar. La finele fiecărui semestru şi la încheierea anului şcolar, Consiliul Profesoral discută şi aprobă raportul privind realizarea Proiectului instituţional operaţional pentru perioada respectivă pe dimensiunea activităţii didactice şi extracurriculare.</w:t>
      </w:r>
    </w:p>
    <w:p w14:paraId="6B7ED94C" w14:textId="6CD798EB" w:rsidR="005003C8" w:rsidRDefault="008D2DE9"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Documentaţia privind evidenţa contingentului de elevi şi situaţia lor şcolară include:</w:t>
      </w:r>
    </w:p>
    <w:p w14:paraId="7590833E"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Lista nominală a elevilor care au participat la concursul de admitere în instituţe;</w:t>
      </w:r>
    </w:p>
    <w:p w14:paraId="4407C64D"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Lista nominala a elevilor înmatriculaţi în clasă a X-a;</w:t>
      </w:r>
    </w:p>
    <w:p w14:paraId="794F5DA6"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Registrul de ordine referitor la fluctuaţia elevilor;</w:t>
      </w:r>
    </w:p>
    <w:p w14:paraId="74C895CC"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Registrul alfabetic al elevilor;</w:t>
      </w:r>
    </w:p>
    <w:p w14:paraId="4E27B3E9"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Dosarele personale ale elevilor;</w:t>
      </w:r>
    </w:p>
    <w:p w14:paraId="642DD4C6"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Cataloagele claselor;</w:t>
      </w:r>
    </w:p>
    <w:p w14:paraId="4D4895AF"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Registrul de evidenţă a actelor de studii;</w:t>
      </w:r>
    </w:p>
    <w:p w14:paraId="74A327AC"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Registrul de eliberare a actelor de studii;</w:t>
      </w:r>
    </w:p>
    <w:p w14:paraId="3235EE2B"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 xml:space="preserve">   Procesele-verbale ale tezelor semestriale;</w:t>
      </w:r>
    </w:p>
    <w:p w14:paraId="59FEA4B0"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 xml:space="preserve">Procesele-verbale ale probelor de evaluare realizate în baza testului </w:t>
      </w:r>
      <w:r>
        <w:rPr>
          <w:rFonts w:ascii="Times New Roman" w:eastAsia="Times New Roman" w:hAnsi="Times New Roman" w:cs="Times New Roman"/>
          <w:color w:val="000000"/>
          <w:sz w:val="24"/>
          <w:szCs w:val="24"/>
        </w:rPr>
        <w:lastRenderedPageBreak/>
        <w:t>administraţiei;</w:t>
      </w:r>
    </w:p>
    <w:p w14:paraId="1900CF34"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Extrasele din procesele-verbale ale examenului de bacalaureat;</w:t>
      </w:r>
    </w:p>
    <w:p w14:paraId="4F19BA82"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Fişa şcolii extrasă din baza de date electronica (SIME);</w:t>
      </w:r>
    </w:p>
    <w:p w14:paraId="2914E50B"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Rapoartele statistice anuale (semestriale);</w:t>
      </w:r>
    </w:p>
    <w:p w14:paraId="21A3AC57"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Confirmări, informaţii şi documente explicative privind absenţa elevilor;</w:t>
      </w:r>
    </w:p>
    <w:p w14:paraId="1F175B2D"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Registrul de evidenţă a distincţiilor ce atestă performanţele elevilor;</w:t>
      </w:r>
    </w:p>
    <w:p w14:paraId="5E119175"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Extrase din deciziile autorităţilor publice locale cu referire la districtul de şcolarizare arondat;</w:t>
      </w:r>
    </w:p>
    <w:p w14:paraId="6306139D" w14:textId="77777777" w:rsidR="00851250" w:rsidRDefault="00851250" w:rsidP="00CE5C63">
      <w:pPr>
        <w:widowControl w:val="0"/>
        <w:numPr>
          <w:ilvl w:val="0"/>
          <w:numId w:val="57"/>
        </w:numPr>
        <w:tabs>
          <w:tab w:val="left" w:pos="993"/>
        </w:tabs>
        <w:jc w:val="both"/>
      </w:pPr>
      <w:r>
        <w:rPr>
          <w:rFonts w:ascii="Times New Roman" w:eastAsia="Times New Roman" w:hAnsi="Times New Roman" w:cs="Times New Roman"/>
          <w:color w:val="000000"/>
          <w:sz w:val="24"/>
          <w:szCs w:val="24"/>
        </w:rPr>
        <w:t xml:space="preserve">Cererile părinţilor cu privire la eliberarea documentelor elevilor (dosăre personale, tabele cu note, certificate de studii); </w:t>
      </w:r>
    </w:p>
    <w:p w14:paraId="261254C0" w14:textId="7EDC87E9" w:rsidR="00851250" w:rsidRPr="008A26A1" w:rsidRDefault="00851250" w:rsidP="008A26A1">
      <w:pPr>
        <w:widowControl w:val="0"/>
        <w:numPr>
          <w:ilvl w:val="0"/>
          <w:numId w:val="57"/>
        </w:numPr>
        <w:tabs>
          <w:tab w:val="left" w:pos="993"/>
        </w:tabs>
        <w:jc w:val="both"/>
      </w:pPr>
      <w:r>
        <w:rPr>
          <w:rFonts w:ascii="Times New Roman" w:eastAsia="Times New Roman" w:hAnsi="Times New Roman" w:cs="Times New Roman"/>
          <w:color w:val="000000"/>
          <w:sz w:val="24"/>
          <w:szCs w:val="24"/>
        </w:rPr>
        <w:t>Raportul statistic al instituţiei la începutul şi sfârşitul anului (ŞG).</w:t>
      </w:r>
    </w:p>
    <w:p w14:paraId="2B8AB44B" w14:textId="2B4EDF7A" w:rsidR="005003C8" w:rsidRDefault="005003C8"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eastAsia="Times New Roman" w:hAnsi="Times New Roman" w:cs="Times New Roman"/>
          <w:color w:val="000000"/>
          <w:sz w:val="24"/>
          <w:szCs w:val="24"/>
        </w:rPr>
        <w:t>Documentele privind funcţionarea liceului şi organizarea procesului educaţional includ:</w:t>
      </w:r>
    </w:p>
    <w:p w14:paraId="3FE104C6"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Regulamentul de organizare şi funcţionare;</w:t>
      </w:r>
    </w:p>
    <w:p w14:paraId="3680E3E4"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Statutul liceului;</w:t>
      </w:r>
    </w:p>
    <w:p w14:paraId="09B37201"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Programul de dezvoltare instituţională;</w:t>
      </w:r>
    </w:p>
    <w:p w14:paraId="4429517A"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Proiectul managerial anual al liceal;</w:t>
      </w:r>
    </w:p>
    <w:p w14:paraId="0027893F"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Planuri individuale de învăţământ, aprobate în mod regulamentar;</w:t>
      </w:r>
    </w:p>
    <w:p w14:paraId="07C8D3C9"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Actele controalelor tematice şi frontale, rapoarte de evaluare;</w:t>
      </w:r>
    </w:p>
    <w:p w14:paraId="3E718BB4"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Registru de ordine şi dispoziţii cu privire la activitatea de bază;</w:t>
      </w:r>
    </w:p>
    <w:p w14:paraId="25095DC3"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Registrul de evidenţă a personalului liceului;</w:t>
      </w:r>
    </w:p>
    <w:p w14:paraId="735EC32D"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Procese-verbale ale Consiliului Profesoral şi materialele puse în discutie;</w:t>
      </w:r>
    </w:p>
    <w:p w14:paraId="15727E2D"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Procese-verbale ale Consiliului de Administraţie şi materialele puseîndiscutie;</w:t>
      </w:r>
    </w:p>
    <w:p w14:paraId="645F3C51"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Registrul de evidenţă a orelor absentate şi înlocuite de cadrele didactice;</w:t>
      </w:r>
    </w:p>
    <w:p w14:paraId="3499E391"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Registrul de evidenţă a fişelor de sesizare a cazului suspect de abuz, exploatare, trafic al copilului;</w:t>
      </w:r>
    </w:p>
    <w:p w14:paraId="0EBBF9FC"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Documentele de evidenţă a realizării evaluării anuale a cadrelor didactice;</w:t>
      </w:r>
    </w:p>
    <w:p w14:paraId="5C71F6E3"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Rapoartele-sunteză prezentate de către instituţie la sfârşitul anului şcolar Organului local de specialitate în domeniul învăţământului al administraţiei publice locale de nivelul doi;</w:t>
      </w:r>
    </w:p>
    <w:p w14:paraId="1B19411A"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Procesele-verbale şi portofoliile Comisiei diriginţilor;</w:t>
      </w:r>
    </w:p>
    <w:p w14:paraId="32E345BB"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Procesele-verbale şi portofoliile Comisiilor metodice;</w:t>
      </w:r>
    </w:p>
    <w:p w14:paraId="53F6F51E"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Procesele-verbale ale Comisiei de atestare şi documentaţia vizând atestarea cadrelor didactice;</w:t>
      </w:r>
    </w:p>
    <w:p w14:paraId="4426661A"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Portofoliul privind formarea continuă a cadrelor didactice;</w:t>
      </w:r>
    </w:p>
    <w:p w14:paraId="1027C3FF"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Note informative, rapoarte şi actele controalelor organelor ierarhic superioare şi proprii;</w:t>
      </w:r>
    </w:p>
    <w:p w14:paraId="6096CB3A" w14:textId="77777777" w:rsidR="00851250" w:rsidRDefault="00851250" w:rsidP="00CE5C63">
      <w:pPr>
        <w:widowControl w:val="0"/>
        <w:numPr>
          <w:ilvl w:val="0"/>
          <w:numId w:val="58"/>
        </w:numPr>
        <w:tabs>
          <w:tab w:val="left" w:pos="993"/>
        </w:tabs>
        <w:jc w:val="both"/>
      </w:pPr>
      <w:r>
        <w:rPr>
          <w:rFonts w:ascii="Times New Roman" w:eastAsia="Times New Roman" w:hAnsi="Times New Roman" w:cs="Times New Roman"/>
          <w:color w:val="000000"/>
          <w:sz w:val="24"/>
          <w:szCs w:val="24"/>
        </w:rPr>
        <w:t>Rapoartele -sunteză prezentate de către liceu la sfârşit de an şcolar Organului local de specialitate în domeniul învăţământului al administraţiei publice locale de nivelul doi.</w:t>
      </w:r>
    </w:p>
    <w:p w14:paraId="0285543F" w14:textId="7E2509E6" w:rsidR="005003C8" w:rsidRDefault="008A26A1"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Documentele ce ţin de serviciul personal se constituie din:</w:t>
      </w:r>
    </w:p>
    <w:p w14:paraId="46718B8A" w14:textId="77777777" w:rsidR="00851250" w:rsidRDefault="00851250" w:rsidP="00CE5C63">
      <w:pPr>
        <w:widowControl w:val="0"/>
        <w:numPr>
          <w:ilvl w:val="0"/>
          <w:numId w:val="59"/>
        </w:numPr>
        <w:tabs>
          <w:tab w:val="left" w:pos="993"/>
        </w:tabs>
        <w:jc w:val="both"/>
      </w:pPr>
      <w:r>
        <w:rPr>
          <w:rFonts w:ascii="Times New Roman" w:eastAsia="Times New Roman" w:hAnsi="Times New Roman" w:cs="Times New Roman"/>
          <w:color w:val="000000"/>
          <w:sz w:val="24"/>
          <w:szCs w:val="24"/>
        </w:rPr>
        <w:t>Registru de ordine cu privire la personal (angajare, transfer, eliberare);</w:t>
      </w:r>
    </w:p>
    <w:p w14:paraId="0D030746" w14:textId="77777777" w:rsidR="00851250" w:rsidRDefault="00851250" w:rsidP="00CE5C63">
      <w:pPr>
        <w:widowControl w:val="0"/>
        <w:numPr>
          <w:ilvl w:val="0"/>
          <w:numId w:val="59"/>
        </w:numPr>
        <w:tabs>
          <w:tab w:val="left" w:pos="993"/>
        </w:tabs>
        <w:jc w:val="both"/>
      </w:pPr>
      <w:r>
        <w:rPr>
          <w:rFonts w:ascii="Times New Roman" w:eastAsia="Times New Roman" w:hAnsi="Times New Roman" w:cs="Times New Roman"/>
          <w:color w:val="000000"/>
          <w:sz w:val="24"/>
          <w:szCs w:val="24"/>
        </w:rPr>
        <w:t>Cererile angajaţilor privind acordarea concediului, transferul, demisia;</w:t>
      </w:r>
    </w:p>
    <w:p w14:paraId="483ACF9D" w14:textId="77777777" w:rsidR="00851250" w:rsidRDefault="00851250" w:rsidP="00CE5C63">
      <w:pPr>
        <w:widowControl w:val="0"/>
        <w:numPr>
          <w:ilvl w:val="0"/>
          <w:numId w:val="59"/>
        </w:numPr>
        <w:tabs>
          <w:tab w:val="left" w:pos="446"/>
          <w:tab w:val="left" w:pos="993"/>
        </w:tabs>
        <w:jc w:val="both"/>
      </w:pPr>
      <w:r>
        <w:rPr>
          <w:rFonts w:ascii="Times New Roman" w:eastAsia="Times New Roman" w:hAnsi="Times New Roman" w:cs="Times New Roman"/>
          <w:color w:val="000000"/>
          <w:sz w:val="24"/>
          <w:szCs w:val="24"/>
        </w:rPr>
        <w:t>Dosarele personale ale cadrelor didactice;</w:t>
      </w:r>
    </w:p>
    <w:p w14:paraId="133B82F2" w14:textId="77777777" w:rsidR="00851250" w:rsidRDefault="00851250" w:rsidP="00CE5C63">
      <w:pPr>
        <w:widowControl w:val="0"/>
        <w:numPr>
          <w:ilvl w:val="0"/>
          <w:numId w:val="59"/>
        </w:numPr>
        <w:tabs>
          <w:tab w:val="left" w:pos="446"/>
          <w:tab w:val="left" w:pos="993"/>
        </w:tabs>
        <w:jc w:val="both"/>
      </w:pPr>
      <w:r>
        <w:rPr>
          <w:rFonts w:ascii="Times New Roman" w:eastAsia="Times New Roman" w:hAnsi="Times New Roman" w:cs="Times New Roman"/>
          <w:color w:val="000000"/>
          <w:sz w:val="24"/>
          <w:szCs w:val="24"/>
        </w:rPr>
        <w:t>Listele de evidenţă a cadrelor didactice şi de conducere cu date complete de anchetă;</w:t>
      </w:r>
    </w:p>
    <w:p w14:paraId="6D1B2746" w14:textId="77777777" w:rsidR="00851250" w:rsidRDefault="00851250" w:rsidP="00CE5C63">
      <w:pPr>
        <w:widowControl w:val="0"/>
        <w:numPr>
          <w:ilvl w:val="0"/>
          <w:numId w:val="59"/>
        </w:numPr>
        <w:tabs>
          <w:tab w:val="left" w:pos="446"/>
          <w:tab w:val="left" w:pos="993"/>
        </w:tabs>
        <w:jc w:val="both"/>
      </w:pPr>
      <w:r>
        <w:rPr>
          <w:rFonts w:ascii="Times New Roman" w:eastAsia="Times New Roman" w:hAnsi="Times New Roman" w:cs="Times New Roman"/>
          <w:color w:val="000000"/>
          <w:sz w:val="24"/>
          <w:szCs w:val="24"/>
        </w:rPr>
        <w:t>Registrul de evidenţă a contractelor individuale de muncă încheiate cu angajaţii;</w:t>
      </w:r>
    </w:p>
    <w:p w14:paraId="45BE8C75" w14:textId="77777777" w:rsidR="00851250" w:rsidRDefault="00851250" w:rsidP="00CE5C63">
      <w:pPr>
        <w:widowControl w:val="0"/>
        <w:numPr>
          <w:ilvl w:val="0"/>
          <w:numId w:val="59"/>
        </w:numPr>
        <w:tabs>
          <w:tab w:val="left" w:pos="446"/>
          <w:tab w:val="left" w:pos="993"/>
        </w:tabs>
        <w:jc w:val="both"/>
      </w:pPr>
      <w:r>
        <w:rPr>
          <w:rFonts w:ascii="Times New Roman" w:eastAsia="Times New Roman" w:hAnsi="Times New Roman" w:cs="Times New Roman"/>
          <w:color w:val="000000"/>
          <w:sz w:val="24"/>
          <w:szCs w:val="24"/>
        </w:rPr>
        <w:t>Registrul de evidenţă a carnetelor de muncă;</w:t>
      </w:r>
    </w:p>
    <w:p w14:paraId="3A1F513A" w14:textId="77777777" w:rsidR="00851250" w:rsidRDefault="00851250" w:rsidP="00CE5C63">
      <w:pPr>
        <w:widowControl w:val="0"/>
        <w:numPr>
          <w:ilvl w:val="0"/>
          <w:numId w:val="59"/>
        </w:numPr>
        <w:tabs>
          <w:tab w:val="left" w:pos="446"/>
          <w:tab w:val="left" w:pos="993"/>
        </w:tabs>
        <w:jc w:val="both"/>
      </w:pPr>
      <w:r>
        <w:rPr>
          <w:rFonts w:ascii="Times New Roman" w:eastAsia="Times New Roman" w:hAnsi="Times New Roman" w:cs="Times New Roman"/>
          <w:color w:val="000000"/>
          <w:sz w:val="24"/>
          <w:szCs w:val="24"/>
        </w:rPr>
        <w:t>Registrul de evidenţă a formularelor carnetelor de muncă;</w:t>
      </w:r>
    </w:p>
    <w:p w14:paraId="5E7BE70D" w14:textId="77777777" w:rsidR="00851250" w:rsidRDefault="00851250" w:rsidP="00CE5C63">
      <w:pPr>
        <w:widowControl w:val="0"/>
        <w:numPr>
          <w:ilvl w:val="0"/>
          <w:numId w:val="59"/>
        </w:numPr>
        <w:tabs>
          <w:tab w:val="left" w:pos="446"/>
          <w:tab w:val="left" w:pos="993"/>
        </w:tabs>
        <w:jc w:val="both"/>
      </w:pPr>
      <w:r>
        <w:rPr>
          <w:rFonts w:ascii="Times New Roman" w:eastAsia="Times New Roman" w:hAnsi="Times New Roman" w:cs="Times New Roman"/>
          <w:color w:val="000000"/>
          <w:sz w:val="24"/>
          <w:szCs w:val="24"/>
        </w:rPr>
        <w:t>Dosărele personale ale angajaţilor;</w:t>
      </w:r>
    </w:p>
    <w:p w14:paraId="525BB46A" w14:textId="77777777" w:rsidR="00851250" w:rsidRDefault="00851250" w:rsidP="00CE5C63">
      <w:pPr>
        <w:widowControl w:val="0"/>
        <w:numPr>
          <w:ilvl w:val="0"/>
          <w:numId w:val="59"/>
        </w:numPr>
        <w:tabs>
          <w:tab w:val="left" w:pos="446"/>
          <w:tab w:val="left" w:pos="993"/>
        </w:tabs>
        <w:jc w:val="both"/>
      </w:pPr>
      <w:r>
        <w:rPr>
          <w:rFonts w:ascii="Times New Roman" w:eastAsia="Times New Roman" w:hAnsi="Times New Roman" w:cs="Times New Roman"/>
          <w:color w:val="000000"/>
          <w:sz w:val="24"/>
          <w:szCs w:val="24"/>
        </w:rPr>
        <w:t>Rapoarte statistice anuale privind numărul şi componenţa profesorilor la începutul şi la sfârşitul anului şcolar.</w:t>
      </w:r>
    </w:p>
    <w:p w14:paraId="13F92F90" w14:textId="6DF9B8B5" w:rsidR="005003C8" w:rsidRDefault="008A26A1"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5003C8" w:rsidRPr="00851250">
        <w:rPr>
          <w:rFonts w:ascii="Times New Roman" w:eastAsia="Times New Roman" w:hAnsi="Times New Roman" w:cs="Times New Roman"/>
          <w:color w:val="000000"/>
          <w:sz w:val="24"/>
          <w:szCs w:val="24"/>
        </w:rPr>
        <w:t>Documentele ce ţin de secretariat includ:</w:t>
      </w:r>
    </w:p>
    <w:p w14:paraId="2E641A53" w14:textId="77777777" w:rsidR="00851250" w:rsidRDefault="00851250" w:rsidP="00CE5C63">
      <w:pPr>
        <w:widowControl w:val="0"/>
        <w:numPr>
          <w:ilvl w:val="0"/>
          <w:numId w:val="60"/>
        </w:numPr>
        <w:tabs>
          <w:tab w:val="left" w:pos="446"/>
          <w:tab w:val="left" w:pos="993"/>
        </w:tabs>
        <w:jc w:val="both"/>
      </w:pPr>
      <w:r>
        <w:rPr>
          <w:rFonts w:ascii="Times New Roman" w:eastAsia="Times New Roman" w:hAnsi="Times New Roman" w:cs="Times New Roman"/>
          <w:color w:val="000000"/>
          <w:sz w:val="24"/>
          <w:szCs w:val="24"/>
        </w:rPr>
        <w:t>Registrul corespondenţei de intrare;</w:t>
      </w:r>
    </w:p>
    <w:p w14:paraId="5152A2D1" w14:textId="77777777" w:rsidR="00851250" w:rsidRDefault="00851250" w:rsidP="00CE5C63">
      <w:pPr>
        <w:widowControl w:val="0"/>
        <w:numPr>
          <w:ilvl w:val="0"/>
          <w:numId w:val="60"/>
        </w:numPr>
        <w:tabs>
          <w:tab w:val="left" w:pos="446"/>
          <w:tab w:val="left" w:pos="993"/>
        </w:tabs>
        <w:jc w:val="both"/>
      </w:pPr>
      <w:r>
        <w:rPr>
          <w:rFonts w:ascii="Times New Roman" w:eastAsia="Times New Roman" w:hAnsi="Times New Roman" w:cs="Times New Roman"/>
          <w:color w:val="000000"/>
          <w:sz w:val="24"/>
          <w:szCs w:val="24"/>
        </w:rPr>
        <w:t>Registrul corespondenţei expediate;</w:t>
      </w:r>
    </w:p>
    <w:p w14:paraId="6D460DAA" w14:textId="5083E97D" w:rsidR="00851250" w:rsidRPr="009D3692" w:rsidRDefault="00851250" w:rsidP="009D3692">
      <w:pPr>
        <w:widowControl w:val="0"/>
        <w:numPr>
          <w:ilvl w:val="0"/>
          <w:numId w:val="60"/>
        </w:numPr>
        <w:tabs>
          <w:tab w:val="left" w:pos="446"/>
          <w:tab w:val="left" w:pos="993"/>
        </w:tabs>
        <w:spacing w:after="107"/>
        <w:jc w:val="both"/>
      </w:pPr>
      <w:r>
        <w:rPr>
          <w:rFonts w:ascii="Times New Roman" w:eastAsia="Times New Roman" w:hAnsi="Times New Roman" w:cs="Times New Roman"/>
          <w:color w:val="000000"/>
          <w:sz w:val="24"/>
          <w:szCs w:val="24"/>
        </w:rPr>
        <w:t>Registrul vizând audienţa cetăţenilor.</w:t>
      </w:r>
    </w:p>
    <w:p w14:paraId="06B53D5E" w14:textId="202FF736" w:rsidR="005003C8" w:rsidRDefault="008A26A1"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Documentele ce ţin de activitatea economica şi financiară includ:</w:t>
      </w:r>
    </w:p>
    <w:p w14:paraId="7BA84D1F" w14:textId="77777777" w:rsidR="00851250" w:rsidRDefault="00851250" w:rsidP="00CE5C63">
      <w:pPr>
        <w:widowControl w:val="0"/>
        <w:numPr>
          <w:ilvl w:val="0"/>
          <w:numId w:val="61"/>
        </w:numPr>
        <w:tabs>
          <w:tab w:val="left" w:pos="993"/>
        </w:tabs>
        <w:jc w:val="both"/>
      </w:pPr>
      <w:r>
        <w:rPr>
          <w:rFonts w:ascii="Times New Roman" w:eastAsia="Times New Roman" w:hAnsi="Times New Roman" w:cs="Times New Roman"/>
          <w:color w:val="000000"/>
          <w:sz w:val="24"/>
          <w:szCs w:val="24"/>
        </w:rPr>
        <w:t>Paşaportul tehnic al liceului;</w:t>
      </w:r>
    </w:p>
    <w:p w14:paraId="02A39A32" w14:textId="77777777" w:rsidR="00851250" w:rsidRDefault="00851250" w:rsidP="00CE5C63">
      <w:pPr>
        <w:widowControl w:val="0"/>
        <w:numPr>
          <w:ilvl w:val="0"/>
          <w:numId w:val="61"/>
        </w:numPr>
        <w:tabs>
          <w:tab w:val="left" w:pos="993"/>
        </w:tabs>
        <w:jc w:val="both"/>
      </w:pPr>
      <w:r>
        <w:rPr>
          <w:rFonts w:ascii="Times New Roman" w:eastAsia="Times New Roman" w:hAnsi="Times New Roman" w:cs="Times New Roman"/>
          <w:color w:val="000000"/>
          <w:sz w:val="24"/>
          <w:szCs w:val="24"/>
        </w:rPr>
        <w:t>Procesele-verbale de predare-primire, anexele întocmite la schimbarea conducatorului liceului;</w:t>
      </w:r>
    </w:p>
    <w:p w14:paraId="595F346C" w14:textId="77777777" w:rsidR="00851250" w:rsidRDefault="00851250" w:rsidP="00CE5C63">
      <w:pPr>
        <w:widowControl w:val="0"/>
        <w:numPr>
          <w:ilvl w:val="0"/>
          <w:numId w:val="61"/>
        </w:numPr>
        <w:tabs>
          <w:tab w:val="left" w:pos="993"/>
        </w:tabs>
        <w:jc w:val="both"/>
      </w:pPr>
      <w:r>
        <w:rPr>
          <w:rFonts w:ascii="Times New Roman" w:eastAsia="Times New Roman" w:hAnsi="Times New Roman" w:cs="Times New Roman"/>
          <w:color w:val="000000"/>
          <w:sz w:val="24"/>
          <w:szCs w:val="24"/>
        </w:rPr>
        <w:t>Documente ale fondurilor (istoricul fondului, procesele-verbale de verificare a existentului şi stării documentelor, actele de predare-primire a documentelor de stat la păstrare, procesele - verbale de selectare a documentelor propuse spre decontare cu privire la lipsa şi deteriorarea ireparabilă a documentelor, prezentării din fond);</w:t>
      </w:r>
    </w:p>
    <w:p w14:paraId="346AFF49" w14:textId="77777777" w:rsidR="00851250" w:rsidRDefault="00851250" w:rsidP="00CE5C63">
      <w:pPr>
        <w:widowControl w:val="0"/>
        <w:numPr>
          <w:ilvl w:val="0"/>
          <w:numId w:val="61"/>
        </w:numPr>
        <w:tabs>
          <w:tab w:val="left" w:pos="993"/>
        </w:tabs>
      </w:pPr>
      <w:r>
        <w:rPr>
          <w:rFonts w:ascii="Times New Roman" w:eastAsia="Times New Roman" w:hAnsi="Times New Roman" w:cs="Times New Roman"/>
          <w:color w:val="000000"/>
          <w:sz w:val="24"/>
          <w:szCs w:val="24"/>
        </w:rPr>
        <w:t>Devizul de cheltuieli şi darea de seama privind executarea devizului de cheltuieli;</w:t>
      </w:r>
    </w:p>
    <w:p w14:paraId="07D05B28" w14:textId="77777777" w:rsidR="00851250" w:rsidRDefault="00851250" w:rsidP="00CE5C63">
      <w:pPr>
        <w:widowControl w:val="0"/>
        <w:numPr>
          <w:ilvl w:val="0"/>
          <w:numId w:val="61"/>
        </w:numPr>
        <w:tabs>
          <w:tab w:val="left" w:pos="993"/>
        </w:tabs>
      </w:pPr>
      <w:r>
        <w:rPr>
          <w:rFonts w:ascii="Times New Roman" w:eastAsia="Times New Roman" w:hAnsi="Times New Roman" w:cs="Times New Roman"/>
          <w:color w:val="000000"/>
          <w:sz w:val="24"/>
          <w:szCs w:val="24"/>
        </w:rPr>
        <w:t>Bugetul anual aprobat;</w:t>
      </w:r>
    </w:p>
    <w:p w14:paraId="5F45B385" w14:textId="77777777" w:rsidR="00851250" w:rsidRDefault="00851250" w:rsidP="00CE5C63">
      <w:pPr>
        <w:widowControl w:val="0"/>
        <w:numPr>
          <w:ilvl w:val="0"/>
          <w:numId w:val="61"/>
        </w:numPr>
        <w:tabs>
          <w:tab w:val="left" w:pos="993"/>
        </w:tabs>
      </w:pPr>
      <w:r>
        <w:rPr>
          <w:rFonts w:ascii="Times New Roman" w:eastAsia="Times New Roman" w:hAnsi="Times New Roman" w:cs="Times New Roman"/>
          <w:color w:val="000000"/>
          <w:sz w:val="24"/>
          <w:szCs w:val="24"/>
        </w:rPr>
        <w:t>Lista tarifara a angajaţilor;</w:t>
      </w:r>
    </w:p>
    <w:p w14:paraId="1004D2AE" w14:textId="77777777" w:rsidR="00851250" w:rsidRDefault="00851250" w:rsidP="00CE5C63">
      <w:pPr>
        <w:widowControl w:val="0"/>
        <w:numPr>
          <w:ilvl w:val="0"/>
          <w:numId w:val="61"/>
        </w:numPr>
        <w:tabs>
          <w:tab w:val="left" w:pos="993"/>
        </w:tabs>
      </w:pPr>
      <w:r>
        <w:rPr>
          <w:rFonts w:ascii="Times New Roman" w:eastAsia="Times New Roman" w:hAnsi="Times New Roman" w:cs="Times New Roman"/>
          <w:color w:val="000000"/>
          <w:sz w:val="24"/>
          <w:szCs w:val="24"/>
        </w:rPr>
        <w:t>Tabelul de pontaj pentru statele de personal aprobate şi tabelul lunar de evidenţă a timpului de munca şi calculării salariului;</w:t>
      </w:r>
    </w:p>
    <w:p w14:paraId="24131D20" w14:textId="77777777" w:rsidR="00851250" w:rsidRDefault="00851250" w:rsidP="00CE5C63">
      <w:pPr>
        <w:widowControl w:val="0"/>
        <w:numPr>
          <w:ilvl w:val="0"/>
          <w:numId w:val="61"/>
        </w:numPr>
        <w:tabs>
          <w:tab w:val="left" w:pos="993"/>
        </w:tabs>
      </w:pPr>
      <w:r>
        <w:rPr>
          <w:rFonts w:ascii="Times New Roman" w:eastAsia="Times New Roman" w:hAnsi="Times New Roman" w:cs="Times New Roman"/>
          <w:color w:val="000000"/>
          <w:sz w:val="24"/>
          <w:szCs w:val="24"/>
        </w:rPr>
        <w:t>Registrul de evidenţă a muncii salariaţilor;</w:t>
      </w:r>
    </w:p>
    <w:p w14:paraId="0C512C25" w14:textId="77777777" w:rsidR="00851250" w:rsidRDefault="00851250" w:rsidP="00CE5C63">
      <w:pPr>
        <w:widowControl w:val="0"/>
        <w:numPr>
          <w:ilvl w:val="0"/>
          <w:numId w:val="61"/>
        </w:numPr>
        <w:tabs>
          <w:tab w:val="left" w:pos="993"/>
        </w:tabs>
      </w:pPr>
      <w:r>
        <w:rPr>
          <w:rFonts w:ascii="Times New Roman" w:eastAsia="Times New Roman" w:hAnsi="Times New Roman" w:cs="Times New Roman"/>
          <w:color w:val="000000"/>
          <w:sz w:val="24"/>
          <w:szCs w:val="24"/>
        </w:rPr>
        <w:t>Conturi analitice ale salariaţilor;</w:t>
      </w:r>
    </w:p>
    <w:p w14:paraId="211740EA" w14:textId="77777777" w:rsidR="00851250" w:rsidRDefault="00851250" w:rsidP="00CE5C63">
      <w:pPr>
        <w:widowControl w:val="0"/>
        <w:numPr>
          <w:ilvl w:val="0"/>
          <w:numId w:val="61"/>
        </w:numPr>
        <w:tabs>
          <w:tab w:val="left" w:pos="993"/>
        </w:tabs>
      </w:pPr>
      <w:r>
        <w:rPr>
          <w:rFonts w:ascii="Times New Roman" w:eastAsia="Times New Roman" w:hAnsi="Times New Roman" w:cs="Times New Roman"/>
          <w:color w:val="000000"/>
          <w:sz w:val="24"/>
          <w:szCs w:val="24"/>
        </w:rPr>
        <w:t>Registre de evidenţă a utilajului, produselor chimice, de inventariere a utilajului, materialelor didactice, etc.;</w:t>
      </w:r>
    </w:p>
    <w:p w14:paraId="142210B3" w14:textId="77777777" w:rsidR="00851250" w:rsidRDefault="00851250" w:rsidP="00CE5C63">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Contracte cu privire la desemnarea persoanelor responsabile de bunuri materiale;</w:t>
      </w:r>
    </w:p>
    <w:p w14:paraId="79E765A3" w14:textId="77777777" w:rsidR="00851250" w:rsidRDefault="00851250" w:rsidP="00CE5C63">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Registrul de evidenţă a bunurilor materiale;</w:t>
      </w:r>
    </w:p>
    <w:p w14:paraId="3D330A69" w14:textId="77777777" w:rsidR="00851250" w:rsidRDefault="00851250" w:rsidP="00CE5C63">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Procese-verbale de decontare a valorilor materiale (fondurilor fixe, fondurilor de mică valoare);</w:t>
      </w:r>
    </w:p>
    <w:p w14:paraId="6A234312" w14:textId="77777777" w:rsidR="00851250" w:rsidRDefault="00851250" w:rsidP="00CE5C63">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Registrul de inventariere a fondului bibliotecii;</w:t>
      </w:r>
    </w:p>
    <w:p w14:paraId="65D0FD14" w14:textId="77777777" w:rsidR="00851250" w:rsidRDefault="00851250" w:rsidP="00CE5C63">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Registrul de inventariere a fondului de manuale;</w:t>
      </w:r>
    </w:p>
    <w:p w14:paraId="1D89C58E" w14:textId="77777777" w:rsidR="00851250" w:rsidRDefault="00851250" w:rsidP="00CE5C63">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Registrul de mişcare a fondului bibliotecii;</w:t>
      </w:r>
    </w:p>
    <w:p w14:paraId="496C9188" w14:textId="77777777" w:rsidR="00851250" w:rsidRDefault="00851250" w:rsidP="00CE5C63">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Registrul de evidenţă zilnică a activităţii bibliotecii;</w:t>
      </w:r>
    </w:p>
    <w:p w14:paraId="6517EA0B" w14:textId="77777777" w:rsidR="00851250" w:rsidRDefault="00851250" w:rsidP="00CE5C63">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Registrul de evidenţă a literaturii şi manualelor pierdute şi retumate;</w:t>
      </w:r>
    </w:p>
    <w:p w14:paraId="617A8774" w14:textId="77777777" w:rsidR="00851250" w:rsidRDefault="00851250" w:rsidP="00CE5C63">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Actele de inventariere şi de predare-primire a valorilor materiale;</w:t>
      </w:r>
    </w:p>
    <w:p w14:paraId="34AB56B7" w14:textId="77777777" w:rsidR="00851250" w:rsidRDefault="00851250" w:rsidP="00CE5C63">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Contractele cu privire la responsabilitatea materială a lucrătorilor;</w:t>
      </w:r>
    </w:p>
    <w:p w14:paraId="30E60ECA" w14:textId="0E46E185" w:rsidR="00851250" w:rsidRPr="008A26A1" w:rsidRDefault="00851250" w:rsidP="008A26A1">
      <w:pPr>
        <w:widowControl w:val="0"/>
        <w:numPr>
          <w:ilvl w:val="0"/>
          <w:numId w:val="61"/>
        </w:numPr>
        <w:tabs>
          <w:tab w:val="left" w:pos="477"/>
          <w:tab w:val="left" w:pos="993"/>
        </w:tabs>
      </w:pPr>
      <w:r>
        <w:rPr>
          <w:rFonts w:ascii="Times New Roman" w:eastAsia="Times New Roman" w:hAnsi="Times New Roman" w:cs="Times New Roman"/>
          <w:color w:val="000000"/>
          <w:sz w:val="24"/>
          <w:szCs w:val="24"/>
        </w:rPr>
        <w:t>Tabelul de eliberare a materialelor.</w:t>
      </w:r>
    </w:p>
    <w:p w14:paraId="0522FFA5" w14:textId="5046702D" w:rsidR="005003C8" w:rsidRDefault="008A26A1"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Instituţia este în drept să utilizeze alte documente, luând în calcul necesităţile acesteia.</w:t>
      </w:r>
    </w:p>
    <w:p w14:paraId="1C6F3129" w14:textId="70BDC390" w:rsidR="00851250" w:rsidRDefault="00851250" w:rsidP="00851250">
      <w:pPr>
        <w:pStyle w:val="ListParagraph"/>
        <w:widowControl w:val="0"/>
        <w:tabs>
          <w:tab w:val="left" w:pos="993"/>
          <w:tab w:val="left" w:pos="1276"/>
          <w:tab w:val="left" w:pos="1843"/>
        </w:tabs>
        <w:spacing w:line="276" w:lineRule="auto"/>
        <w:ind w:left="1070"/>
        <w:jc w:val="both"/>
        <w:rPr>
          <w:rFonts w:ascii="Times New Roman" w:eastAsia="Times New Roman" w:hAnsi="Times New Roman" w:cs="Times New Roman"/>
          <w:color w:val="000000"/>
          <w:sz w:val="24"/>
          <w:szCs w:val="24"/>
        </w:rPr>
      </w:pPr>
    </w:p>
    <w:p w14:paraId="2585D00B" w14:textId="77777777" w:rsidR="00851250" w:rsidRDefault="00851250" w:rsidP="00851250">
      <w:pPr>
        <w:spacing w:line="276" w:lineRule="auto"/>
        <w:ind w:left="5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VIII. DISPOZIŢII FINALE</w:t>
      </w:r>
    </w:p>
    <w:p w14:paraId="26C4B9A3" w14:textId="654F06A3" w:rsidR="00AE3819" w:rsidRPr="00851250" w:rsidRDefault="00872B67" w:rsidP="00AE381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hAnsi="Times New Roman" w:cs="Times New Roman"/>
          <w:sz w:val="24"/>
          <w:szCs w:val="24"/>
          <w:lang w:val="ro-MD"/>
        </w:rPr>
        <w:t xml:space="preserve"> </w:t>
      </w:r>
      <w:r w:rsidR="00AE3819" w:rsidRPr="00851250">
        <w:rPr>
          <w:rFonts w:ascii="Times New Roman" w:hAnsi="Times New Roman" w:cs="Times New Roman"/>
          <w:sz w:val="24"/>
          <w:szCs w:val="24"/>
          <w:lang w:val="ro-MD"/>
        </w:rPr>
        <w:t>Prezentul Regulament este in vigoare din data semnării de către directorul IPLT „M. Eliade”.</w:t>
      </w:r>
    </w:p>
    <w:p w14:paraId="254C191C" w14:textId="394A456A" w:rsidR="000204B0" w:rsidRPr="00851250" w:rsidRDefault="008A26A1" w:rsidP="00AE3819">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ro-MD"/>
        </w:rPr>
        <w:t xml:space="preserve"> </w:t>
      </w:r>
      <w:r w:rsidR="000204B0" w:rsidRPr="00851250">
        <w:rPr>
          <w:rFonts w:ascii="Times New Roman" w:hAnsi="Times New Roman" w:cs="Times New Roman"/>
          <w:sz w:val="24"/>
          <w:szCs w:val="24"/>
          <w:lang w:val="ro-MD"/>
        </w:rPr>
        <w:t xml:space="preserve">Prezentul Regulament se aduce la cunoştinţa tuturor salariaţilor IPLT„M. Eliade”, sub semnătură şi produce efecte juridice din momentul înştiinţării. </w:t>
      </w:r>
    </w:p>
    <w:p w14:paraId="24C63460" w14:textId="7155CFE4" w:rsidR="005003C8" w:rsidRDefault="008A26A1"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 xml:space="preserve">Angajatorul are obligaţia de a informa salariaţii cu privire la conţinutul </w:t>
      </w:r>
      <w:r w:rsidR="000204B0" w:rsidRPr="00851250">
        <w:rPr>
          <w:rFonts w:ascii="Times New Roman" w:eastAsia="Times New Roman" w:hAnsi="Times New Roman" w:cs="Times New Roman"/>
          <w:color w:val="000000"/>
          <w:sz w:val="24"/>
          <w:szCs w:val="24"/>
        </w:rPr>
        <w:t>R</w:t>
      </w:r>
      <w:r w:rsidR="005003C8" w:rsidRPr="00851250">
        <w:rPr>
          <w:rFonts w:ascii="Times New Roman" w:eastAsia="Times New Roman" w:hAnsi="Times New Roman" w:cs="Times New Roman"/>
          <w:color w:val="000000"/>
          <w:sz w:val="24"/>
          <w:szCs w:val="24"/>
        </w:rPr>
        <w:t>egulamentului şi de a solicita salariaţilor, confirmarea</w:t>
      </w:r>
      <w:r w:rsidR="00872B67" w:rsidRPr="00851250">
        <w:rPr>
          <w:rFonts w:ascii="Times New Roman" w:hAnsi="Times New Roman" w:cs="Times New Roman"/>
          <w:sz w:val="24"/>
          <w:szCs w:val="24"/>
          <w:lang w:val="ro-MD"/>
        </w:rPr>
        <w:t xml:space="preserve"> acest</w:t>
      </w:r>
      <w:r w:rsidR="002C37FC" w:rsidRPr="00851250">
        <w:rPr>
          <w:rFonts w:ascii="Times New Roman" w:hAnsi="Times New Roman" w:cs="Times New Roman"/>
          <w:sz w:val="24"/>
          <w:szCs w:val="24"/>
          <w:lang w:val="ro-MD"/>
        </w:rPr>
        <w:t>ui</w:t>
      </w:r>
      <w:r w:rsidR="00872B67" w:rsidRPr="00851250">
        <w:rPr>
          <w:rFonts w:ascii="Times New Roman" w:hAnsi="Times New Roman" w:cs="Times New Roman"/>
          <w:sz w:val="24"/>
          <w:szCs w:val="24"/>
          <w:lang w:val="ro-MD"/>
        </w:rPr>
        <w:t xml:space="preserve"> fapt, prin semnătură în Lista salariaţilor familiarizaţi cu Regulamentul (se anexează), care este parte integrantă a acestuia. </w:t>
      </w:r>
      <w:r w:rsidR="005003C8" w:rsidRPr="00851250">
        <w:rPr>
          <w:rFonts w:ascii="Times New Roman" w:eastAsia="Times New Roman" w:hAnsi="Times New Roman" w:cs="Times New Roman"/>
          <w:color w:val="000000"/>
          <w:sz w:val="24"/>
          <w:szCs w:val="24"/>
        </w:rPr>
        <w:t xml:space="preserve"> </w:t>
      </w:r>
    </w:p>
    <w:p w14:paraId="62D40031" w14:textId="04155C9C" w:rsidR="005003C8" w:rsidRDefault="008A26A1"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Persoanele angajate dupa intrarea în vigoare a prezentului regulament vor fi înformate, în scris, la angajare privind existenţa prezentului regulament.</w:t>
      </w:r>
    </w:p>
    <w:p w14:paraId="7A185647" w14:textId="0C561A28" w:rsidR="005003C8" w:rsidRDefault="005003C8"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sidRPr="00851250">
        <w:rPr>
          <w:rFonts w:ascii="Times New Roman" w:eastAsia="Times New Roman" w:hAnsi="Times New Roman" w:cs="Times New Roman"/>
          <w:color w:val="000000"/>
          <w:sz w:val="24"/>
          <w:szCs w:val="24"/>
        </w:rPr>
        <w:t>Prezentul regulament poate fi revizuit anual</w:t>
      </w:r>
      <w:r w:rsidR="000856DD" w:rsidRPr="00851250">
        <w:rPr>
          <w:rFonts w:ascii="Times New Roman" w:eastAsia="Times New Roman" w:hAnsi="Times New Roman" w:cs="Times New Roman"/>
          <w:color w:val="000000"/>
          <w:sz w:val="24"/>
          <w:szCs w:val="24"/>
        </w:rPr>
        <w:t>, în</w:t>
      </w:r>
      <w:r w:rsidRPr="00851250">
        <w:rPr>
          <w:rFonts w:ascii="Times New Roman" w:eastAsia="Times New Roman" w:hAnsi="Times New Roman" w:cs="Times New Roman"/>
          <w:color w:val="000000"/>
          <w:sz w:val="24"/>
          <w:szCs w:val="24"/>
        </w:rPr>
        <w:t xml:space="preserve"> baza propunerilor făcute de către </w:t>
      </w:r>
      <w:r w:rsidRPr="00851250">
        <w:rPr>
          <w:rFonts w:ascii="Times New Roman" w:eastAsia="Times New Roman" w:hAnsi="Times New Roman" w:cs="Times New Roman"/>
          <w:color w:val="000000"/>
          <w:sz w:val="24"/>
          <w:szCs w:val="24"/>
        </w:rPr>
        <w:lastRenderedPageBreak/>
        <w:t>conducerea instituției, reprezentanţii sindicatului, directorii adjuncți, de către şefii comisii</w:t>
      </w:r>
      <w:r w:rsidR="000856DD" w:rsidRPr="00851250">
        <w:rPr>
          <w:rFonts w:ascii="Times New Roman" w:eastAsia="Times New Roman" w:hAnsi="Times New Roman" w:cs="Times New Roman"/>
          <w:color w:val="000000"/>
          <w:sz w:val="24"/>
          <w:szCs w:val="24"/>
        </w:rPr>
        <w:t>lor</w:t>
      </w:r>
      <w:r w:rsidRPr="00851250">
        <w:rPr>
          <w:rFonts w:ascii="Times New Roman" w:eastAsia="Times New Roman" w:hAnsi="Times New Roman" w:cs="Times New Roman"/>
          <w:color w:val="000000"/>
          <w:sz w:val="24"/>
          <w:szCs w:val="24"/>
        </w:rPr>
        <w:t xml:space="preserve"> metodice.</w:t>
      </w:r>
    </w:p>
    <w:p w14:paraId="35A76BF6" w14:textId="4D3A6CF0" w:rsidR="000204B0" w:rsidRPr="00851250" w:rsidRDefault="008A26A1" w:rsidP="002C37FC">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ro-MD"/>
        </w:rPr>
        <w:t xml:space="preserve"> </w:t>
      </w:r>
      <w:r w:rsidR="000204B0" w:rsidRPr="00851250">
        <w:rPr>
          <w:rFonts w:ascii="Times New Roman" w:hAnsi="Times New Roman" w:cs="Times New Roman"/>
          <w:sz w:val="24"/>
          <w:szCs w:val="24"/>
          <w:lang w:val="ro-MD"/>
        </w:rPr>
        <w:t>Modificările şi completările</w:t>
      </w:r>
      <w:r w:rsidR="000856DD" w:rsidRPr="00851250">
        <w:rPr>
          <w:rFonts w:ascii="Times New Roman" w:hAnsi="Times New Roman" w:cs="Times New Roman"/>
          <w:sz w:val="24"/>
          <w:szCs w:val="24"/>
          <w:lang w:val="ro-MD"/>
        </w:rPr>
        <w:t xml:space="preserve"> ce țin de</w:t>
      </w:r>
      <w:r w:rsidR="000204B0" w:rsidRPr="00851250">
        <w:rPr>
          <w:rFonts w:ascii="Times New Roman" w:hAnsi="Times New Roman" w:cs="Times New Roman"/>
          <w:sz w:val="24"/>
          <w:szCs w:val="24"/>
          <w:lang w:val="ro-MD"/>
        </w:rPr>
        <w:t xml:space="preserve"> Regulament</w:t>
      </w:r>
      <w:r w:rsidR="00D76754">
        <w:rPr>
          <w:rFonts w:ascii="Times New Roman" w:hAnsi="Times New Roman" w:cs="Times New Roman"/>
          <w:sz w:val="24"/>
          <w:szCs w:val="24"/>
          <w:lang w:val="ro-MD"/>
        </w:rPr>
        <w:t>ul respectiv</w:t>
      </w:r>
      <w:r w:rsidR="000204B0" w:rsidRPr="00851250">
        <w:rPr>
          <w:rFonts w:ascii="Times New Roman" w:hAnsi="Times New Roman" w:cs="Times New Roman"/>
          <w:sz w:val="24"/>
          <w:szCs w:val="24"/>
          <w:lang w:val="ro-MD"/>
        </w:rPr>
        <w:t>, sunt valabile numai după apro</w:t>
      </w:r>
      <w:r w:rsidR="00872B67" w:rsidRPr="00851250">
        <w:rPr>
          <w:rFonts w:ascii="Times New Roman" w:hAnsi="Times New Roman" w:cs="Times New Roman"/>
          <w:sz w:val="24"/>
          <w:szCs w:val="24"/>
          <w:lang w:val="ro-MD"/>
        </w:rPr>
        <w:t>b</w:t>
      </w:r>
      <w:r w:rsidR="000204B0" w:rsidRPr="00851250">
        <w:rPr>
          <w:rFonts w:ascii="Times New Roman" w:hAnsi="Times New Roman" w:cs="Times New Roman"/>
          <w:sz w:val="24"/>
          <w:szCs w:val="24"/>
          <w:lang w:val="ro-MD"/>
        </w:rPr>
        <w:t xml:space="preserve">area conducerii IPLT„M. Eliade”. </w:t>
      </w:r>
    </w:p>
    <w:p w14:paraId="12B2D303" w14:textId="71C56D3B" w:rsidR="005003C8" w:rsidRDefault="008A26A1"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003C8" w:rsidRPr="00851250">
        <w:rPr>
          <w:rFonts w:ascii="Times New Roman" w:eastAsia="Times New Roman" w:hAnsi="Times New Roman" w:cs="Times New Roman"/>
          <w:color w:val="000000"/>
          <w:sz w:val="24"/>
          <w:szCs w:val="24"/>
        </w:rPr>
        <w:t xml:space="preserve">Prezentul </w:t>
      </w:r>
      <w:r w:rsidR="00872B67" w:rsidRPr="00851250">
        <w:rPr>
          <w:rFonts w:ascii="Times New Roman" w:eastAsia="Times New Roman" w:hAnsi="Times New Roman" w:cs="Times New Roman"/>
          <w:color w:val="000000"/>
          <w:sz w:val="24"/>
          <w:szCs w:val="24"/>
        </w:rPr>
        <w:t>R</w:t>
      </w:r>
      <w:r w:rsidR="005003C8" w:rsidRPr="00851250">
        <w:rPr>
          <w:rFonts w:ascii="Times New Roman" w:eastAsia="Times New Roman" w:hAnsi="Times New Roman" w:cs="Times New Roman"/>
          <w:color w:val="000000"/>
          <w:sz w:val="24"/>
          <w:szCs w:val="24"/>
        </w:rPr>
        <w:t>egulament este obligatoriu pentru toate categoriile de personal din instituție.</w:t>
      </w:r>
    </w:p>
    <w:p w14:paraId="6502159D" w14:textId="127C01F4" w:rsidR="00872B67" w:rsidRPr="00851250" w:rsidRDefault="008A26A1"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872B67" w:rsidRPr="00851250">
        <w:rPr>
          <w:rFonts w:ascii="Times New Roman" w:hAnsi="Times New Roman" w:cs="Times New Roman"/>
          <w:sz w:val="24"/>
          <w:szCs w:val="24"/>
          <w:lang w:val="ro-MD"/>
        </w:rPr>
        <w:t>Subiec</w:t>
      </w:r>
      <w:r w:rsidR="00D76754">
        <w:rPr>
          <w:rFonts w:ascii="Times New Roman" w:hAnsi="Times New Roman" w:cs="Times New Roman"/>
          <w:sz w:val="24"/>
          <w:szCs w:val="24"/>
          <w:lang w:val="ro-MD"/>
        </w:rPr>
        <w:t>tele nereglementate de</w:t>
      </w:r>
      <w:r w:rsidR="00872B67" w:rsidRPr="00851250">
        <w:rPr>
          <w:rFonts w:ascii="Times New Roman" w:hAnsi="Times New Roman" w:cs="Times New Roman"/>
          <w:sz w:val="24"/>
          <w:szCs w:val="24"/>
          <w:lang w:val="ro-MD"/>
        </w:rPr>
        <w:t xml:space="preserve"> Regulament sunt reglementate de legislaţia în vigoare. </w:t>
      </w:r>
    </w:p>
    <w:p w14:paraId="1C0407DF" w14:textId="15AB4F4C" w:rsidR="00872B67" w:rsidRPr="00851250" w:rsidRDefault="008A26A1" w:rsidP="00851250">
      <w:pPr>
        <w:pStyle w:val="ListParagraph"/>
        <w:widowControl w:val="0"/>
        <w:numPr>
          <w:ilvl w:val="0"/>
          <w:numId w:val="1"/>
        </w:numPr>
        <w:tabs>
          <w:tab w:val="left" w:pos="993"/>
          <w:tab w:val="left" w:pos="1276"/>
          <w:tab w:val="left" w:pos="1843"/>
        </w:tabs>
        <w:spacing w:line="276" w:lineRule="auto"/>
        <w:ind w:hanging="503"/>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2C37FC" w:rsidRPr="00851250">
        <w:rPr>
          <w:rFonts w:ascii="Times New Roman" w:hAnsi="Times New Roman" w:cs="Times New Roman"/>
          <w:sz w:val="24"/>
          <w:szCs w:val="24"/>
          <w:lang w:val="ro-MD"/>
        </w:rPr>
        <w:t>Regulament se afişează în toate subdiviziunile structurale ale unităţii.</w:t>
      </w:r>
    </w:p>
    <w:p w14:paraId="7155DF3F" w14:textId="77777777" w:rsidR="005003C8" w:rsidRPr="00872B67" w:rsidRDefault="005003C8" w:rsidP="00AE3819">
      <w:pPr>
        <w:widowControl w:val="0"/>
        <w:tabs>
          <w:tab w:val="left" w:pos="731"/>
        </w:tabs>
        <w:jc w:val="both"/>
        <w:rPr>
          <w:rFonts w:ascii="Times New Roman" w:eastAsia="Times New Roman" w:hAnsi="Times New Roman" w:cs="Times New Roman"/>
          <w:color w:val="000000"/>
          <w:sz w:val="24"/>
          <w:szCs w:val="24"/>
          <w:lang w:val="ro-MD"/>
        </w:rPr>
      </w:pPr>
    </w:p>
    <w:p w14:paraId="107986C4" w14:textId="08A7C1DC" w:rsidR="00AE3819" w:rsidRPr="00AE3819" w:rsidRDefault="00AE3819" w:rsidP="00AE3819">
      <w:pPr>
        <w:jc w:val="both"/>
        <w:rPr>
          <w:rFonts w:ascii="Times New Roman" w:hAnsi="Times New Roman" w:cs="Times New Roman"/>
          <w:sz w:val="24"/>
          <w:szCs w:val="24"/>
          <w:lang w:val="ro-MD"/>
        </w:rPr>
      </w:pPr>
      <w:r>
        <w:rPr>
          <w:rFonts w:ascii="Times New Roman" w:eastAsia="Times New Roman" w:hAnsi="Times New Roman" w:cs="Times New Roman"/>
          <w:color w:val="000000"/>
          <w:sz w:val="24"/>
          <w:szCs w:val="24"/>
        </w:rPr>
        <w:t xml:space="preserve">          </w:t>
      </w:r>
    </w:p>
    <w:p w14:paraId="5893359B" w14:textId="24CD69A4" w:rsidR="00AE3819" w:rsidRDefault="00AE3819" w:rsidP="00AE3819">
      <w:pPr>
        <w:jc w:val="both"/>
        <w:rPr>
          <w:rFonts w:ascii="Times New Roman" w:hAnsi="Times New Roman" w:cs="Times New Roman"/>
          <w:sz w:val="24"/>
          <w:szCs w:val="24"/>
          <w:lang w:val="ro-MD"/>
        </w:rPr>
      </w:pPr>
    </w:p>
    <w:p w14:paraId="775A91F7" w14:textId="689EA551" w:rsidR="002C37FC" w:rsidRDefault="002C37FC" w:rsidP="00AE3819">
      <w:pPr>
        <w:jc w:val="both"/>
        <w:rPr>
          <w:rFonts w:ascii="Times New Roman" w:hAnsi="Times New Roman" w:cs="Times New Roman"/>
          <w:sz w:val="24"/>
          <w:szCs w:val="24"/>
          <w:lang w:val="ro-MD"/>
        </w:rPr>
      </w:pPr>
    </w:p>
    <w:p w14:paraId="6693A286" w14:textId="77777777" w:rsidR="00714606" w:rsidRPr="00253ECB" w:rsidRDefault="00714606" w:rsidP="00714606">
      <w:pPr>
        <w:jc w:val="right"/>
        <w:rPr>
          <w:lang w:val="ro-MD"/>
        </w:rPr>
      </w:pPr>
      <w:r w:rsidRPr="00253ECB">
        <w:rPr>
          <w:lang w:val="ro-MD"/>
        </w:rPr>
        <w:t xml:space="preserve">Anexă 1 </w:t>
      </w:r>
    </w:p>
    <w:p w14:paraId="48CEEB23" w14:textId="77777777" w:rsidR="00714606" w:rsidRPr="00253ECB" w:rsidRDefault="00714606" w:rsidP="00714606">
      <w:pPr>
        <w:jc w:val="right"/>
        <w:rPr>
          <w:lang w:val="ro-MD"/>
        </w:rPr>
      </w:pPr>
    </w:p>
    <w:p w14:paraId="451F6C3D" w14:textId="77777777" w:rsidR="00714606" w:rsidRPr="00253ECB" w:rsidRDefault="00714606" w:rsidP="00714606">
      <w:pPr>
        <w:jc w:val="center"/>
        <w:rPr>
          <w:lang w:val="ro-MD"/>
        </w:rPr>
      </w:pPr>
      <w:r w:rsidRPr="00253ECB">
        <w:rPr>
          <w:lang w:val="ro-MD"/>
        </w:rPr>
        <w:t>Lista salariaţilor familiarizaţi cu Regulamentul intern al IPLT „M. Eliade”</w:t>
      </w:r>
    </w:p>
    <w:p w14:paraId="618847C9" w14:textId="77777777" w:rsidR="00714606" w:rsidRPr="00253ECB" w:rsidRDefault="00714606" w:rsidP="00714606">
      <w:pPr>
        <w:jc w:val="center"/>
        <w:rPr>
          <w:lang w:val="ro-MD"/>
        </w:rPr>
      </w:pPr>
      <w:r w:rsidRPr="00253ECB">
        <w:rPr>
          <w:lang w:val="ro-MD"/>
        </w:rPr>
        <w:t>Am luat cunoştinţă, drept ce semnez</w:t>
      </w:r>
    </w:p>
    <w:p w14:paraId="4436CBE0" w14:textId="77777777" w:rsidR="00714606" w:rsidRPr="00253ECB" w:rsidRDefault="00714606" w:rsidP="00714606">
      <w:pPr>
        <w:jc w:val="both"/>
        <w:rPr>
          <w:lang w:val="ro-MD"/>
        </w:rPr>
      </w:pPr>
    </w:p>
    <w:tbl>
      <w:tblPr>
        <w:tblStyle w:val="TableGrid"/>
        <w:tblW w:w="0" w:type="auto"/>
        <w:tblLook w:val="04A0" w:firstRow="1" w:lastRow="0" w:firstColumn="1" w:lastColumn="0" w:noHBand="0" w:noVBand="1"/>
      </w:tblPr>
      <w:tblGrid>
        <w:gridCol w:w="582"/>
        <w:gridCol w:w="2815"/>
        <w:gridCol w:w="1870"/>
        <w:gridCol w:w="1870"/>
        <w:gridCol w:w="1870"/>
      </w:tblGrid>
      <w:tr w:rsidR="00714606" w:rsidRPr="00253ECB" w14:paraId="57473941" w14:textId="77777777" w:rsidTr="001D68BC">
        <w:trPr>
          <w:tblHeader/>
        </w:trPr>
        <w:tc>
          <w:tcPr>
            <w:tcW w:w="582" w:type="dxa"/>
            <w:shd w:val="clear" w:color="auto" w:fill="8EAADB" w:themeFill="accent1" w:themeFillTint="99"/>
            <w:vAlign w:val="center"/>
          </w:tcPr>
          <w:p w14:paraId="053832C2" w14:textId="77777777" w:rsidR="00714606" w:rsidRPr="00253ECB" w:rsidRDefault="00714606" w:rsidP="001D68BC">
            <w:pPr>
              <w:jc w:val="center"/>
              <w:rPr>
                <w:lang w:val="ro-MD"/>
              </w:rPr>
            </w:pPr>
            <w:r w:rsidRPr="00253ECB">
              <w:rPr>
                <w:lang w:val="ro-MD"/>
              </w:rPr>
              <w:t>Nr.</w:t>
            </w:r>
          </w:p>
        </w:tc>
        <w:tc>
          <w:tcPr>
            <w:tcW w:w="2815" w:type="dxa"/>
            <w:shd w:val="clear" w:color="auto" w:fill="8EAADB" w:themeFill="accent1" w:themeFillTint="99"/>
            <w:vAlign w:val="center"/>
          </w:tcPr>
          <w:p w14:paraId="580002E8" w14:textId="77777777" w:rsidR="00714606" w:rsidRPr="00253ECB" w:rsidRDefault="00714606" w:rsidP="001D68BC">
            <w:pPr>
              <w:jc w:val="center"/>
              <w:rPr>
                <w:lang w:val="ro-MD"/>
              </w:rPr>
            </w:pPr>
            <w:r w:rsidRPr="00253ECB">
              <w:rPr>
                <w:lang w:val="ro-MD"/>
              </w:rPr>
              <w:t>Numele şi prenumele salariatului</w:t>
            </w:r>
          </w:p>
        </w:tc>
        <w:tc>
          <w:tcPr>
            <w:tcW w:w="1870" w:type="dxa"/>
            <w:shd w:val="clear" w:color="auto" w:fill="8EAADB" w:themeFill="accent1" w:themeFillTint="99"/>
            <w:vAlign w:val="center"/>
          </w:tcPr>
          <w:p w14:paraId="137C7499" w14:textId="77777777" w:rsidR="00714606" w:rsidRPr="00253ECB" w:rsidRDefault="00714606" w:rsidP="001D68BC">
            <w:pPr>
              <w:jc w:val="center"/>
              <w:rPr>
                <w:lang w:val="ro-MD"/>
              </w:rPr>
            </w:pPr>
            <w:r w:rsidRPr="00253ECB">
              <w:rPr>
                <w:lang w:val="ro-MD"/>
              </w:rPr>
              <w:t>Funcţia deţinută</w:t>
            </w:r>
          </w:p>
        </w:tc>
        <w:tc>
          <w:tcPr>
            <w:tcW w:w="1870" w:type="dxa"/>
            <w:shd w:val="clear" w:color="auto" w:fill="8EAADB" w:themeFill="accent1" w:themeFillTint="99"/>
            <w:vAlign w:val="center"/>
          </w:tcPr>
          <w:p w14:paraId="2891BDCB" w14:textId="77777777" w:rsidR="00714606" w:rsidRPr="00253ECB" w:rsidRDefault="00714606" w:rsidP="001D68BC">
            <w:pPr>
              <w:jc w:val="center"/>
              <w:rPr>
                <w:lang w:val="ro-MD"/>
              </w:rPr>
            </w:pPr>
            <w:r w:rsidRPr="00253ECB">
              <w:rPr>
                <w:lang w:val="ro-MD"/>
              </w:rPr>
              <w:t>Data</w:t>
            </w:r>
          </w:p>
        </w:tc>
        <w:tc>
          <w:tcPr>
            <w:tcW w:w="1870" w:type="dxa"/>
            <w:shd w:val="clear" w:color="auto" w:fill="8EAADB" w:themeFill="accent1" w:themeFillTint="99"/>
            <w:vAlign w:val="center"/>
          </w:tcPr>
          <w:p w14:paraId="7A2ACEAA" w14:textId="77777777" w:rsidR="00714606" w:rsidRPr="00253ECB" w:rsidRDefault="00714606" w:rsidP="001D68BC">
            <w:pPr>
              <w:jc w:val="center"/>
              <w:rPr>
                <w:lang w:val="ro-MD"/>
              </w:rPr>
            </w:pPr>
            <w:r w:rsidRPr="00253ECB">
              <w:rPr>
                <w:lang w:val="ro-MD"/>
              </w:rPr>
              <w:t>Semnătura</w:t>
            </w:r>
          </w:p>
        </w:tc>
      </w:tr>
      <w:tr w:rsidR="00714606" w:rsidRPr="00253ECB" w14:paraId="7646B25B" w14:textId="77777777" w:rsidTr="001D68BC">
        <w:tc>
          <w:tcPr>
            <w:tcW w:w="582" w:type="dxa"/>
          </w:tcPr>
          <w:p w14:paraId="626C6939" w14:textId="77777777" w:rsidR="00714606" w:rsidRPr="00253ECB" w:rsidRDefault="00714606" w:rsidP="001D68BC">
            <w:pPr>
              <w:jc w:val="both"/>
              <w:rPr>
                <w:lang w:val="ro-MD"/>
              </w:rPr>
            </w:pPr>
          </w:p>
        </w:tc>
        <w:tc>
          <w:tcPr>
            <w:tcW w:w="2815" w:type="dxa"/>
          </w:tcPr>
          <w:p w14:paraId="740D9E26" w14:textId="77777777" w:rsidR="00714606" w:rsidRPr="00253ECB" w:rsidRDefault="00714606" w:rsidP="001D68BC">
            <w:pPr>
              <w:jc w:val="both"/>
              <w:rPr>
                <w:lang w:val="ro-MD"/>
              </w:rPr>
            </w:pPr>
          </w:p>
        </w:tc>
        <w:tc>
          <w:tcPr>
            <w:tcW w:w="1870" w:type="dxa"/>
          </w:tcPr>
          <w:p w14:paraId="49790DF7" w14:textId="77777777" w:rsidR="00714606" w:rsidRPr="00253ECB" w:rsidRDefault="00714606" w:rsidP="001D68BC">
            <w:pPr>
              <w:jc w:val="both"/>
              <w:rPr>
                <w:lang w:val="ro-MD"/>
              </w:rPr>
            </w:pPr>
          </w:p>
        </w:tc>
        <w:tc>
          <w:tcPr>
            <w:tcW w:w="1870" w:type="dxa"/>
          </w:tcPr>
          <w:p w14:paraId="4419A7CE" w14:textId="77777777" w:rsidR="00714606" w:rsidRPr="00253ECB" w:rsidRDefault="00714606" w:rsidP="001D68BC">
            <w:pPr>
              <w:jc w:val="both"/>
              <w:rPr>
                <w:lang w:val="ro-MD"/>
              </w:rPr>
            </w:pPr>
          </w:p>
        </w:tc>
        <w:tc>
          <w:tcPr>
            <w:tcW w:w="1870" w:type="dxa"/>
          </w:tcPr>
          <w:p w14:paraId="274752F8" w14:textId="77777777" w:rsidR="00714606" w:rsidRPr="00253ECB" w:rsidRDefault="00714606" w:rsidP="001D68BC">
            <w:pPr>
              <w:jc w:val="both"/>
              <w:rPr>
                <w:lang w:val="ro-MD"/>
              </w:rPr>
            </w:pPr>
          </w:p>
        </w:tc>
      </w:tr>
      <w:tr w:rsidR="00714606" w:rsidRPr="00253ECB" w14:paraId="50A7CA7C" w14:textId="77777777" w:rsidTr="001D68BC">
        <w:tc>
          <w:tcPr>
            <w:tcW w:w="582" w:type="dxa"/>
          </w:tcPr>
          <w:p w14:paraId="11354B17" w14:textId="77777777" w:rsidR="00714606" w:rsidRPr="00253ECB" w:rsidRDefault="00714606" w:rsidP="001D68BC">
            <w:pPr>
              <w:jc w:val="both"/>
              <w:rPr>
                <w:lang w:val="ro-MD"/>
              </w:rPr>
            </w:pPr>
          </w:p>
        </w:tc>
        <w:tc>
          <w:tcPr>
            <w:tcW w:w="2815" w:type="dxa"/>
          </w:tcPr>
          <w:p w14:paraId="448E78E9" w14:textId="77777777" w:rsidR="00714606" w:rsidRPr="00253ECB" w:rsidRDefault="00714606" w:rsidP="001D68BC">
            <w:pPr>
              <w:jc w:val="both"/>
              <w:rPr>
                <w:lang w:val="ro-MD"/>
              </w:rPr>
            </w:pPr>
          </w:p>
        </w:tc>
        <w:tc>
          <w:tcPr>
            <w:tcW w:w="1870" w:type="dxa"/>
          </w:tcPr>
          <w:p w14:paraId="28C16E65" w14:textId="77777777" w:rsidR="00714606" w:rsidRPr="00253ECB" w:rsidRDefault="00714606" w:rsidP="001D68BC">
            <w:pPr>
              <w:jc w:val="both"/>
              <w:rPr>
                <w:lang w:val="ro-MD"/>
              </w:rPr>
            </w:pPr>
          </w:p>
        </w:tc>
        <w:tc>
          <w:tcPr>
            <w:tcW w:w="1870" w:type="dxa"/>
          </w:tcPr>
          <w:p w14:paraId="1FB4D3D0" w14:textId="77777777" w:rsidR="00714606" w:rsidRPr="00253ECB" w:rsidRDefault="00714606" w:rsidP="001D68BC">
            <w:pPr>
              <w:jc w:val="both"/>
              <w:rPr>
                <w:lang w:val="ro-MD"/>
              </w:rPr>
            </w:pPr>
          </w:p>
        </w:tc>
        <w:tc>
          <w:tcPr>
            <w:tcW w:w="1870" w:type="dxa"/>
          </w:tcPr>
          <w:p w14:paraId="772E9219" w14:textId="77777777" w:rsidR="00714606" w:rsidRPr="00253ECB" w:rsidRDefault="00714606" w:rsidP="001D68BC">
            <w:pPr>
              <w:jc w:val="both"/>
              <w:rPr>
                <w:lang w:val="ro-MD"/>
              </w:rPr>
            </w:pPr>
          </w:p>
        </w:tc>
      </w:tr>
      <w:tr w:rsidR="00714606" w:rsidRPr="00253ECB" w14:paraId="186045C1" w14:textId="77777777" w:rsidTr="001D68BC">
        <w:tc>
          <w:tcPr>
            <w:tcW w:w="582" w:type="dxa"/>
          </w:tcPr>
          <w:p w14:paraId="500FC532" w14:textId="77777777" w:rsidR="00714606" w:rsidRPr="00253ECB" w:rsidRDefault="00714606" w:rsidP="001D68BC">
            <w:pPr>
              <w:jc w:val="both"/>
              <w:rPr>
                <w:lang w:val="ro-MD"/>
              </w:rPr>
            </w:pPr>
          </w:p>
        </w:tc>
        <w:tc>
          <w:tcPr>
            <w:tcW w:w="2815" w:type="dxa"/>
          </w:tcPr>
          <w:p w14:paraId="080CFA51" w14:textId="77777777" w:rsidR="00714606" w:rsidRPr="00253ECB" w:rsidRDefault="00714606" w:rsidP="001D68BC">
            <w:pPr>
              <w:jc w:val="both"/>
              <w:rPr>
                <w:lang w:val="ro-MD"/>
              </w:rPr>
            </w:pPr>
          </w:p>
        </w:tc>
        <w:tc>
          <w:tcPr>
            <w:tcW w:w="1870" w:type="dxa"/>
          </w:tcPr>
          <w:p w14:paraId="74EB9F28" w14:textId="77777777" w:rsidR="00714606" w:rsidRPr="00253ECB" w:rsidRDefault="00714606" w:rsidP="001D68BC">
            <w:pPr>
              <w:jc w:val="both"/>
              <w:rPr>
                <w:lang w:val="ro-MD"/>
              </w:rPr>
            </w:pPr>
          </w:p>
        </w:tc>
        <w:tc>
          <w:tcPr>
            <w:tcW w:w="1870" w:type="dxa"/>
          </w:tcPr>
          <w:p w14:paraId="0E45C868" w14:textId="77777777" w:rsidR="00714606" w:rsidRPr="00253ECB" w:rsidRDefault="00714606" w:rsidP="001D68BC">
            <w:pPr>
              <w:jc w:val="both"/>
              <w:rPr>
                <w:lang w:val="ro-MD"/>
              </w:rPr>
            </w:pPr>
          </w:p>
        </w:tc>
        <w:tc>
          <w:tcPr>
            <w:tcW w:w="1870" w:type="dxa"/>
          </w:tcPr>
          <w:p w14:paraId="2625EF76" w14:textId="77777777" w:rsidR="00714606" w:rsidRPr="00253ECB" w:rsidRDefault="00714606" w:rsidP="001D68BC">
            <w:pPr>
              <w:jc w:val="both"/>
              <w:rPr>
                <w:lang w:val="ro-MD"/>
              </w:rPr>
            </w:pPr>
          </w:p>
        </w:tc>
      </w:tr>
      <w:tr w:rsidR="00714606" w:rsidRPr="00253ECB" w14:paraId="5A081FBD" w14:textId="77777777" w:rsidTr="001D68BC">
        <w:tc>
          <w:tcPr>
            <w:tcW w:w="582" w:type="dxa"/>
          </w:tcPr>
          <w:p w14:paraId="4060C652" w14:textId="77777777" w:rsidR="00714606" w:rsidRPr="00253ECB" w:rsidRDefault="00714606" w:rsidP="001D68BC">
            <w:pPr>
              <w:jc w:val="both"/>
              <w:rPr>
                <w:lang w:val="ro-MD"/>
              </w:rPr>
            </w:pPr>
          </w:p>
        </w:tc>
        <w:tc>
          <w:tcPr>
            <w:tcW w:w="2815" w:type="dxa"/>
          </w:tcPr>
          <w:p w14:paraId="5BA4FD05" w14:textId="77777777" w:rsidR="00714606" w:rsidRPr="00253ECB" w:rsidRDefault="00714606" w:rsidP="001D68BC">
            <w:pPr>
              <w:jc w:val="both"/>
              <w:rPr>
                <w:lang w:val="ro-MD"/>
              </w:rPr>
            </w:pPr>
          </w:p>
        </w:tc>
        <w:tc>
          <w:tcPr>
            <w:tcW w:w="1870" w:type="dxa"/>
          </w:tcPr>
          <w:p w14:paraId="638BA2B9" w14:textId="77777777" w:rsidR="00714606" w:rsidRPr="00253ECB" w:rsidRDefault="00714606" w:rsidP="001D68BC">
            <w:pPr>
              <w:jc w:val="both"/>
              <w:rPr>
                <w:lang w:val="ro-MD"/>
              </w:rPr>
            </w:pPr>
          </w:p>
        </w:tc>
        <w:tc>
          <w:tcPr>
            <w:tcW w:w="1870" w:type="dxa"/>
          </w:tcPr>
          <w:p w14:paraId="7EEE8159" w14:textId="77777777" w:rsidR="00714606" w:rsidRPr="00253ECB" w:rsidRDefault="00714606" w:rsidP="001D68BC">
            <w:pPr>
              <w:jc w:val="both"/>
              <w:rPr>
                <w:lang w:val="ro-MD"/>
              </w:rPr>
            </w:pPr>
          </w:p>
        </w:tc>
        <w:tc>
          <w:tcPr>
            <w:tcW w:w="1870" w:type="dxa"/>
          </w:tcPr>
          <w:p w14:paraId="1EE533FC" w14:textId="77777777" w:rsidR="00714606" w:rsidRPr="00253ECB" w:rsidRDefault="00714606" w:rsidP="001D68BC">
            <w:pPr>
              <w:jc w:val="both"/>
              <w:rPr>
                <w:lang w:val="ro-MD"/>
              </w:rPr>
            </w:pPr>
          </w:p>
        </w:tc>
      </w:tr>
      <w:tr w:rsidR="00714606" w:rsidRPr="00253ECB" w14:paraId="10977C57" w14:textId="77777777" w:rsidTr="001D68BC">
        <w:tc>
          <w:tcPr>
            <w:tcW w:w="582" w:type="dxa"/>
          </w:tcPr>
          <w:p w14:paraId="04B683A9" w14:textId="77777777" w:rsidR="00714606" w:rsidRPr="00253ECB" w:rsidRDefault="00714606" w:rsidP="001D68BC">
            <w:pPr>
              <w:jc w:val="both"/>
              <w:rPr>
                <w:lang w:val="ro-MD"/>
              </w:rPr>
            </w:pPr>
          </w:p>
        </w:tc>
        <w:tc>
          <w:tcPr>
            <w:tcW w:w="2815" w:type="dxa"/>
          </w:tcPr>
          <w:p w14:paraId="68E59062" w14:textId="77777777" w:rsidR="00714606" w:rsidRPr="00253ECB" w:rsidRDefault="00714606" w:rsidP="001D68BC">
            <w:pPr>
              <w:jc w:val="both"/>
              <w:rPr>
                <w:lang w:val="ro-MD"/>
              </w:rPr>
            </w:pPr>
          </w:p>
        </w:tc>
        <w:tc>
          <w:tcPr>
            <w:tcW w:w="1870" w:type="dxa"/>
          </w:tcPr>
          <w:p w14:paraId="49E0DCF6" w14:textId="77777777" w:rsidR="00714606" w:rsidRPr="00253ECB" w:rsidRDefault="00714606" w:rsidP="001D68BC">
            <w:pPr>
              <w:jc w:val="both"/>
              <w:rPr>
                <w:lang w:val="ro-MD"/>
              </w:rPr>
            </w:pPr>
          </w:p>
        </w:tc>
        <w:tc>
          <w:tcPr>
            <w:tcW w:w="1870" w:type="dxa"/>
          </w:tcPr>
          <w:p w14:paraId="5289AFA5" w14:textId="77777777" w:rsidR="00714606" w:rsidRPr="00253ECB" w:rsidRDefault="00714606" w:rsidP="001D68BC">
            <w:pPr>
              <w:jc w:val="both"/>
              <w:rPr>
                <w:lang w:val="ro-MD"/>
              </w:rPr>
            </w:pPr>
          </w:p>
        </w:tc>
        <w:tc>
          <w:tcPr>
            <w:tcW w:w="1870" w:type="dxa"/>
          </w:tcPr>
          <w:p w14:paraId="07242476" w14:textId="77777777" w:rsidR="00714606" w:rsidRPr="00253ECB" w:rsidRDefault="00714606" w:rsidP="001D68BC">
            <w:pPr>
              <w:jc w:val="both"/>
              <w:rPr>
                <w:lang w:val="ro-MD"/>
              </w:rPr>
            </w:pPr>
          </w:p>
        </w:tc>
      </w:tr>
      <w:tr w:rsidR="00714606" w:rsidRPr="00253ECB" w14:paraId="6CF92332" w14:textId="77777777" w:rsidTr="001D68BC">
        <w:tc>
          <w:tcPr>
            <w:tcW w:w="582" w:type="dxa"/>
          </w:tcPr>
          <w:p w14:paraId="1E89D54C" w14:textId="77777777" w:rsidR="00714606" w:rsidRPr="00253ECB" w:rsidRDefault="00714606" w:rsidP="001D68BC">
            <w:pPr>
              <w:jc w:val="both"/>
              <w:rPr>
                <w:lang w:val="ro-MD"/>
              </w:rPr>
            </w:pPr>
          </w:p>
        </w:tc>
        <w:tc>
          <w:tcPr>
            <w:tcW w:w="2815" w:type="dxa"/>
          </w:tcPr>
          <w:p w14:paraId="28C88739" w14:textId="77777777" w:rsidR="00714606" w:rsidRPr="00253ECB" w:rsidRDefault="00714606" w:rsidP="001D68BC">
            <w:pPr>
              <w:jc w:val="both"/>
              <w:rPr>
                <w:lang w:val="ro-MD"/>
              </w:rPr>
            </w:pPr>
          </w:p>
        </w:tc>
        <w:tc>
          <w:tcPr>
            <w:tcW w:w="1870" w:type="dxa"/>
          </w:tcPr>
          <w:p w14:paraId="2FF85B8B" w14:textId="77777777" w:rsidR="00714606" w:rsidRPr="00253ECB" w:rsidRDefault="00714606" w:rsidP="001D68BC">
            <w:pPr>
              <w:jc w:val="both"/>
              <w:rPr>
                <w:lang w:val="ro-MD"/>
              </w:rPr>
            </w:pPr>
          </w:p>
        </w:tc>
        <w:tc>
          <w:tcPr>
            <w:tcW w:w="1870" w:type="dxa"/>
          </w:tcPr>
          <w:p w14:paraId="65DCA20F" w14:textId="77777777" w:rsidR="00714606" w:rsidRPr="00253ECB" w:rsidRDefault="00714606" w:rsidP="001D68BC">
            <w:pPr>
              <w:jc w:val="both"/>
              <w:rPr>
                <w:lang w:val="ro-MD"/>
              </w:rPr>
            </w:pPr>
          </w:p>
        </w:tc>
        <w:tc>
          <w:tcPr>
            <w:tcW w:w="1870" w:type="dxa"/>
          </w:tcPr>
          <w:p w14:paraId="5C420CFD" w14:textId="77777777" w:rsidR="00714606" w:rsidRPr="00253ECB" w:rsidRDefault="00714606" w:rsidP="001D68BC">
            <w:pPr>
              <w:jc w:val="both"/>
              <w:rPr>
                <w:lang w:val="ro-MD"/>
              </w:rPr>
            </w:pPr>
          </w:p>
        </w:tc>
      </w:tr>
    </w:tbl>
    <w:p w14:paraId="2939068B" w14:textId="0BBCCE7A" w:rsidR="002C37FC" w:rsidRDefault="002C37FC" w:rsidP="00AE3819">
      <w:pPr>
        <w:jc w:val="both"/>
        <w:rPr>
          <w:rFonts w:ascii="Times New Roman" w:hAnsi="Times New Roman" w:cs="Times New Roman"/>
          <w:sz w:val="24"/>
          <w:szCs w:val="24"/>
          <w:lang w:val="ro-MD"/>
        </w:rPr>
      </w:pPr>
    </w:p>
    <w:p w14:paraId="6549D8D6" w14:textId="5D1084A0" w:rsidR="002C37FC" w:rsidRDefault="002C37FC" w:rsidP="00AE3819">
      <w:pPr>
        <w:jc w:val="both"/>
        <w:rPr>
          <w:rFonts w:ascii="Times New Roman" w:hAnsi="Times New Roman" w:cs="Times New Roman"/>
          <w:sz w:val="24"/>
          <w:szCs w:val="24"/>
          <w:lang w:val="ro-MD"/>
        </w:rPr>
      </w:pPr>
    </w:p>
    <w:p w14:paraId="5DBCC3C4" w14:textId="2DAF27A5" w:rsidR="002C37FC" w:rsidRDefault="002C37FC" w:rsidP="00AE3819">
      <w:pPr>
        <w:jc w:val="both"/>
        <w:rPr>
          <w:rFonts w:ascii="Times New Roman" w:hAnsi="Times New Roman" w:cs="Times New Roman"/>
          <w:sz w:val="24"/>
          <w:szCs w:val="24"/>
          <w:lang w:val="ro-MD"/>
        </w:rPr>
      </w:pPr>
    </w:p>
    <w:p w14:paraId="3390BEEE" w14:textId="52F99012" w:rsidR="002C37FC" w:rsidRDefault="002C37FC" w:rsidP="00AE3819">
      <w:pPr>
        <w:jc w:val="both"/>
        <w:rPr>
          <w:rFonts w:ascii="Times New Roman" w:hAnsi="Times New Roman" w:cs="Times New Roman"/>
          <w:sz w:val="24"/>
          <w:szCs w:val="24"/>
          <w:lang w:val="ro-MD"/>
        </w:rPr>
      </w:pPr>
    </w:p>
    <w:p w14:paraId="4B18D3B0" w14:textId="127DD5EA" w:rsidR="002C37FC" w:rsidRDefault="002C37FC" w:rsidP="00AE3819">
      <w:pPr>
        <w:jc w:val="both"/>
        <w:rPr>
          <w:rFonts w:ascii="Times New Roman" w:hAnsi="Times New Roman" w:cs="Times New Roman"/>
          <w:sz w:val="24"/>
          <w:szCs w:val="24"/>
          <w:lang w:val="ro-MD"/>
        </w:rPr>
      </w:pPr>
    </w:p>
    <w:p w14:paraId="008436B9" w14:textId="6B33F9F9" w:rsidR="002C37FC" w:rsidRDefault="002C37FC" w:rsidP="00AE3819">
      <w:pPr>
        <w:jc w:val="both"/>
        <w:rPr>
          <w:rFonts w:ascii="Times New Roman" w:hAnsi="Times New Roman" w:cs="Times New Roman"/>
          <w:sz w:val="24"/>
          <w:szCs w:val="24"/>
          <w:lang w:val="ro-MD"/>
        </w:rPr>
      </w:pPr>
    </w:p>
    <w:p w14:paraId="4409AA16" w14:textId="41CEF146" w:rsidR="002C37FC" w:rsidRDefault="002C37FC" w:rsidP="00AE3819">
      <w:pPr>
        <w:jc w:val="both"/>
        <w:rPr>
          <w:rFonts w:ascii="Times New Roman" w:hAnsi="Times New Roman" w:cs="Times New Roman"/>
          <w:sz w:val="24"/>
          <w:szCs w:val="24"/>
          <w:lang w:val="ro-MD"/>
        </w:rPr>
      </w:pPr>
    </w:p>
    <w:p w14:paraId="3B0AD7C2" w14:textId="2A03F256" w:rsidR="002C37FC" w:rsidRDefault="002C37FC" w:rsidP="00AE3819">
      <w:pPr>
        <w:jc w:val="both"/>
        <w:rPr>
          <w:rFonts w:ascii="Times New Roman" w:hAnsi="Times New Roman" w:cs="Times New Roman"/>
          <w:sz w:val="24"/>
          <w:szCs w:val="24"/>
          <w:lang w:val="ro-MD"/>
        </w:rPr>
      </w:pPr>
    </w:p>
    <w:p w14:paraId="227C6735" w14:textId="7B46E150" w:rsidR="00AE3819" w:rsidRPr="00AE3819" w:rsidRDefault="00AE3819" w:rsidP="00AE3819">
      <w:pPr>
        <w:jc w:val="right"/>
        <w:rPr>
          <w:rFonts w:ascii="Times New Roman" w:hAnsi="Times New Roman" w:cs="Times New Roman"/>
          <w:sz w:val="24"/>
          <w:szCs w:val="24"/>
          <w:lang w:val="ro-MD"/>
        </w:rPr>
      </w:pPr>
      <w:r w:rsidRPr="00AE3819">
        <w:rPr>
          <w:rFonts w:ascii="Times New Roman" w:hAnsi="Times New Roman" w:cs="Times New Roman"/>
          <w:sz w:val="24"/>
          <w:szCs w:val="24"/>
          <w:lang w:val="ro-MD"/>
        </w:rPr>
        <w:t xml:space="preserve">                                                                                                                               </w:t>
      </w:r>
    </w:p>
    <w:p w14:paraId="3889D7F1" w14:textId="77777777" w:rsidR="005003C8" w:rsidRPr="00AE3819" w:rsidRDefault="005003C8" w:rsidP="00AE3819">
      <w:pPr>
        <w:rPr>
          <w:rFonts w:ascii="Times New Roman" w:hAnsi="Times New Roman" w:cs="Times New Roman"/>
          <w:sz w:val="24"/>
          <w:szCs w:val="24"/>
        </w:rPr>
      </w:pPr>
    </w:p>
    <w:p w14:paraId="0CAB4777" w14:textId="77777777" w:rsidR="00AE111E" w:rsidRPr="00AE3819" w:rsidRDefault="00AE111E" w:rsidP="00AE3819">
      <w:pPr>
        <w:rPr>
          <w:rFonts w:ascii="Times New Roman" w:hAnsi="Times New Roman" w:cs="Times New Roman"/>
          <w:sz w:val="24"/>
          <w:szCs w:val="24"/>
        </w:rPr>
      </w:pPr>
    </w:p>
    <w:sectPr w:rsidR="00AE111E" w:rsidRPr="00AE3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D37"/>
    <w:multiLevelType w:val="multilevel"/>
    <w:tmpl w:val="12B64442"/>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3D70BCC"/>
    <w:multiLevelType w:val="hybridMultilevel"/>
    <w:tmpl w:val="A1CEC6B8"/>
    <w:lvl w:ilvl="0" w:tplc="08190017">
      <w:start w:val="1"/>
      <w:numFmt w:val="lowerLetter"/>
      <w:lvlText w:val="%1)"/>
      <w:lvlJc w:val="left"/>
      <w:pPr>
        <w:ind w:left="720" w:hanging="360"/>
      </w:pPr>
    </w:lvl>
    <w:lvl w:ilvl="1" w:tplc="08190019">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 w15:restartNumberingAfterBreak="0">
    <w:nsid w:val="05111310"/>
    <w:multiLevelType w:val="multilevel"/>
    <w:tmpl w:val="FADC80E0"/>
    <w:lvl w:ilvl="0">
      <w:start w:val="1"/>
      <w:numFmt w:val="lowerLetter"/>
      <w:lvlText w:val="%1)"/>
      <w:lvlJc w:val="left"/>
      <w:pPr>
        <w:ind w:left="1776" w:hanging="360"/>
      </w:pPr>
      <w:rPr>
        <w:b w:val="0"/>
        <w:sz w:val="24"/>
        <w:szCs w:val="24"/>
        <w:vertAlign w:val="baseline"/>
      </w:rPr>
    </w:lvl>
    <w:lvl w:ilvl="1">
      <w:start w:val="3"/>
      <w:numFmt w:val="bullet"/>
      <w:lvlText w:val="-"/>
      <w:lvlJc w:val="left"/>
      <w:pPr>
        <w:ind w:left="2146" w:hanging="360"/>
      </w:pPr>
      <w:rPr>
        <w:rFonts w:ascii="Times New Roman" w:eastAsia="Times New Roman" w:hAnsi="Times New Roman" w:cs="Times New Roman"/>
        <w:vertAlign w:val="baseline"/>
      </w:rPr>
    </w:lvl>
    <w:lvl w:ilvl="2">
      <w:start w:val="1"/>
      <w:numFmt w:val="decimal"/>
      <w:lvlText w:val="%3."/>
      <w:lvlJc w:val="left"/>
      <w:pPr>
        <w:ind w:left="3046" w:hanging="360"/>
      </w:pPr>
      <w:rPr>
        <w:vertAlign w:val="baseline"/>
      </w:rPr>
    </w:lvl>
    <w:lvl w:ilvl="3">
      <w:start w:val="1"/>
      <w:numFmt w:val="decimal"/>
      <w:lvlText w:val="%4)"/>
      <w:lvlJc w:val="left"/>
      <w:pPr>
        <w:ind w:left="3586" w:hanging="360"/>
      </w:pPr>
      <w:rPr>
        <w:vertAlign w:val="baseline"/>
      </w:rPr>
    </w:lvl>
    <w:lvl w:ilvl="4">
      <w:start w:val="3"/>
      <w:numFmt w:val="upperRoman"/>
      <w:lvlText w:val="%5."/>
      <w:lvlJc w:val="left"/>
      <w:pPr>
        <w:ind w:left="6246" w:hanging="720"/>
      </w:pPr>
      <w:rPr>
        <w:b/>
        <w:vertAlign w:val="baseline"/>
      </w:rPr>
    </w:lvl>
    <w:lvl w:ilvl="5">
      <w:start w:val="1"/>
      <w:numFmt w:val="lowerRoman"/>
      <w:lvlText w:val="%6."/>
      <w:lvlJc w:val="right"/>
      <w:pPr>
        <w:ind w:left="5026" w:hanging="180"/>
      </w:pPr>
      <w:rPr>
        <w:vertAlign w:val="baseline"/>
      </w:rPr>
    </w:lvl>
    <w:lvl w:ilvl="6">
      <w:start w:val="1"/>
      <w:numFmt w:val="decimal"/>
      <w:lvlText w:val="%7."/>
      <w:lvlJc w:val="left"/>
      <w:pPr>
        <w:ind w:left="5746" w:hanging="360"/>
      </w:pPr>
      <w:rPr>
        <w:vertAlign w:val="baseline"/>
      </w:rPr>
    </w:lvl>
    <w:lvl w:ilvl="7">
      <w:start w:val="1"/>
      <w:numFmt w:val="lowerLetter"/>
      <w:lvlText w:val="%8."/>
      <w:lvlJc w:val="left"/>
      <w:pPr>
        <w:ind w:left="6466" w:hanging="360"/>
      </w:pPr>
      <w:rPr>
        <w:vertAlign w:val="baseline"/>
      </w:rPr>
    </w:lvl>
    <w:lvl w:ilvl="8">
      <w:start w:val="1"/>
      <w:numFmt w:val="lowerRoman"/>
      <w:lvlText w:val="%9."/>
      <w:lvlJc w:val="right"/>
      <w:pPr>
        <w:ind w:left="7186" w:hanging="180"/>
      </w:pPr>
      <w:rPr>
        <w:vertAlign w:val="baseline"/>
      </w:rPr>
    </w:lvl>
  </w:abstractNum>
  <w:abstractNum w:abstractNumId="3" w15:restartNumberingAfterBreak="0">
    <w:nsid w:val="076B50A5"/>
    <w:multiLevelType w:val="multilevel"/>
    <w:tmpl w:val="1C764024"/>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 w15:restartNumberingAfterBreak="0">
    <w:nsid w:val="0B417E2F"/>
    <w:multiLevelType w:val="multilevel"/>
    <w:tmpl w:val="34BC928A"/>
    <w:lvl w:ilvl="0">
      <w:start w:val="1"/>
      <w:numFmt w:val="lowerLetter"/>
      <w:lvlText w:val="%1)"/>
      <w:lvlJc w:val="left"/>
      <w:pPr>
        <w:ind w:left="0" w:firstLine="0"/>
      </w:pPr>
      <w:rPr>
        <w:rFonts w:ascii="Times New Roman" w:eastAsia="Times New Roman" w:hAnsi="Times New Roman" w:cs="Times New Roman"/>
        <w:b w:val="0"/>
        <w:i w:val="0"/>
        <w:smallCaps w:val="0"/>
        <w:strike w:val="0"/>
        <w:dstrike w:val="0"/>
        <w:color w:val="000000"/>
        <w:sz w:val="21"/>
        <w:szCs w:val="21"/>
        <w:u w:val="none"/>
        <w:effect w:val="none"/>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5" w15:restartNumberingAfterBreak="0">
    <w:nsid w:val="0B514A95"/>
    <w:multiLevelType w:val="multilevel"/>
    <w:tmpl w:val="04C09AD2"/>
    <w:lvl w:ilvl="0">
      <w:start w:val="1"/>
      <w:numFmt w:val="lowerLetter"/>
      <w:lvlText w:val="%1)"/>
      <w:lvlJc w:val="left"/>
      <w:pPr>
        <w:ind w:left="1776" w:hanging="360"/>
      </w:pPr>
      <w:rPr>
        <w:b w:val="0"/>
        <w:sz w:val="24"/>
        <w:szCs w:val="24"/>
        <w:vertAlign w:val="baseline"/>
      </w:rPr>
    </w:lvl>
    <w:lvl w:ilvl="1">
      <w:start w:val="3"/>
      <w:numFmt w:val="bullet"/>
      <w:lvlText w:val="-"/>
      <w:lvlJc w:val="left"/>
      <w:pPr>
        <w:ind w:left="2146" w:hanging="360"/>
      </w:pPr>
      <w:rPr>
        <w:rFonts w:ascii="Times New Roman" w:eastAsia="Times New Roman" w:hAnsi="Times New Roman" w:cs="Times New Roman"/>
        <w:vertAlign w:val="baseline"/>
      </w:rPr>
    </w:lvl>
    <w:lvl w:ilvl="2">
      <w:start w:val="1"/>
      <w:numFmt w:val="decimal"/>
      <w:lvlText w:val="%3."/>
      <w:lvlJc w:val="left"/>
      <w:pPr>
        <w:ind w:left="3046" w:hanging="360"/>
      </w:pPr>
      <w:rPr>
        <w:vertAlign w:val="baseline"/>
      </w:rPr>
    </w:lvl>
    <w:lvl w:ilvl="3">
      <w:start w:val="1"/>
      <w:numFmt w:val="decimal"/>
      <w:lvlText w:val="%4)"/>
      <w:lvlJc w:val="left"/>
      <w:pPr>
        <w:ind w:left="3586" w:hanging="360"/>
      </w:pPr>
      <w:rPr>
        <w:vertAlign w:val="baseline"/>
      </w:rPr>
    </w:lvl>
    <w:lvl w:ilvl="4">
      <w:start w:val="3"/>
      <w:numFmt w:val="upperRoman"/>
      <w:lvlText w:val="%5."/>
      <w:lvlJc w:val="left"/>
      <w:pPr>
        <w:ind w:left="6246" w:hanging="720"/>
      </w:pPr>
      <w:rPr>
        <w:b/>
        <w:vertAlign w:val="baseline"/>
      </w:rPr>
    </w:lvl>
    <w:lvl w:ilvl="5">
      <w:start w:val="1"/>
      <w:numFmt w:val="lowerRoman"/>
      <w:lvlText w:val="%6."/>
      <w:lvlJc w:val="right"/>
      <w:pPr>
        <w:ind w:left="5026" w:hanging="180"/>
      </w:pPr>
      <w:rPr>
        <w:vertAlign w:val="baseline"/>
      </w:rPr>
    </w:lvl>
    <w:lvl w:ilvl="6">
      <w:start w:val="1"/>
      <w:numFmt w:val="decimal"/>
      <w:lvlText w:val="%7."/>
      <w:lvlJc w:val="left"/>
      <w:pPr>
        <w:ind w:left="5746" w:hanging="360"/>
      </w:pPr>
      <w:rPr>
        <w:vertAlign w:val="baseline"/>
      </w:rPr>
    </w:lvl>
    <w:lvl w:ilvl="7">
      <w:start w:val="1"/>
      <w:numFmt w:val="lowerLetter"/>
      <w:lvlText w:val="%8."/>
      <w:lvlJc w:val="left"/>
      <w:pPr>
        <w:ind w:left="6466" w:hanging="360"/>
      </w:pPr>
      <w:rPr>
        <w:vertAlign w:val="baseline"/>
      </w:rPr>
    </w:lvl>
    <w:lvl w:ilvl="8">
      <w:start w:val="1"/>
      <w:numFmt w:val="lowerRoman"/>
      <w:lvlText w:val="%9."/>
      <w:lvlJc w:val="right"/>
      <w:pPr>
        <w:ind w:left="7186" w:hanging="180"/>
      </w:pPr>
      <w:rPr>
        <w:vertAlign w:val="baseline"/>
      </w:rPr>
    </w:lvl>
  </w:abstractNum>
  <w:abstractNum w:abstractNumId="6" w15:restartNumberingAfterBreak="0">
    <w:nsid w:val="0BA14736"/>
    <w:multiLevelType w:val="multilevel"/>
    <w:tmpl w:val="6DDC296E"/>
    <w:lvl w:ilvl="0">
      <w:start w:val="1"/>
      <w:numFmt w:val="lowerLetter"/>
      <w:lvlText w:val="%1)"/>
      <w:lvlJc w:val="left"/>
      <w:pPr>
        <w:ind w:left="1360" w:hanging="360"/>
      </w:pPr>
      <w:rPr>
        <w:b w:val="0"/>
        <w:sz w:val="24"/>
        <w:szCs w:val="24"/>
        <w:vertAlign w:val="baseline"/>
      </w:rPr>
    </w:lvl>
    <w:lvl w:ilvl="1">
      <w:start w:val="3"/>
      <w:numFmt w:val="bullet"/>
      <w:lvlText w:val="-"/>
      <w:lvlJc w:val="left"/>
      <w:pPr>
        <w:ind w:left="1730" w:hanging="360"/>
      </w:pPr>
      <w:rPr>
        <w:rFonts w:ascii="Times New Roman" w:eastAsia="Times New Roman" w:hAnsi="Times New Roman" w:cs="Times New Roman"/>
        <w:vertAlign w:val="baseline"/>
      </w:rPr>
    </w:lvl>
    <w:lvl w:ilvl="2">
      <w:start w:val="1"/>
      <w:numFmt w:val="decimal"/>
      <w:lvlText w:val="%3."/>
      <w:lvlJc w:val="left"/>
      <w:pPr>
        <w:ind w:left="2630" w:hanging="360"/>
      </w:pPr>
      <w:rPr>
        <w:vertAlign w:val="baseline"/>
      </w:rPr>
    </w:lvl>
    <w:lvl w:ilvl="3">
      <w:start w:val="1"/>
      <w:numFmt w:val="decimal"/>
      <w:lvlText w:val="%4)"/>
      <w:lvlJc w:val="left"/>
      <w:pPr>
        <w:ind w:left="3170" w:hanging="360"/>
      </w:pPr>
      <w:rPr>
        <w:vertAlign w:val="baseline"/>
      </w:rPr>
    </w:lvl>
    <w:lvl w:ilvl="4">
      <w:start w:val="3"/>
      <w:numFmt w:val="upperRoman"/>
      <w:lvlText w:val="%5."/>
      <w:lvlJc w:val="left"/>
      <w:pPr>
        <w:ind w:left="5830" w:hanging="720"/>
      </w:pPr>
      <w:rPr>
        <w:b/>
        <w:vertAlign w:val="baseline"/>
      </w:rPr>
    </w:lvl>
    <w:lvl w:ilvl="5">
      <w:start w:val="1"/>
      <w:numFmt w:val="lowerRoman"/>
      <w:lvlText w:val="%6."/>
      <w:lvlJc w:val="right"/>
      <w:pPr>
        <w:ind w:left="4610" w:hanging="180"/>
      </w:pPr>
      <w:rPr>
        <w:vertAlign w:val="baseline"/>
      </w:rPr>
    </w:lvl>
    <w:lvl w:ilvl="6">
      <w:start w:val="1"/>
      <w:numFmt w:val="decimal"/>
      <w:lvlText w:val="%7."/>
      <w:lvlJc w:val="left"/>
      <w:pPr>
        <w:ind w:left="5330" w:hanging="360"/>
      </w:pPr>
      <w:rPr>
        <w:vertAlign w:val="baseline"/>
      </w:rPr>
    </w:lvl>
    <w:lvl w:ilvl="7">
      <w:start w:val="1"/>
      <w:numFmt w:val="lowerLetter"/>
      <w:lvlText w:val="%8."/>
      <w:lvlJc w:val="left"/>
      <w:pPr>
        <w:ind w:left="6050" w:hanging="360"/>
      </w:pPr>
      <w:rPr>
        <w:vertAlign w:val="baseline"/>
      </w:rPr>
    </w:lvl>
    <w:lvl w:ilvl="8">
      <w:start w:val="1"/>
      <w:numFmt w:val="lowerRoman"/>
      <w:lvlText w:val="%9."/>
      <w:lvlJc w:val="right"/>
      <w:pPr>
        <w:ind w:left="6770" w:hanging="180"/>
      </w:pPr>
      <w:rPr>
        <w:vertAlign w:val="baseline"/>
      </w:rPr>
    </w:lvl>
  </w:abstractNum>
  <w:abstractNum w:abstractNumId="7" w15:restartNumberingAfterBreak="0">
    <w:nsid w:val="0E73736F"/>
    <w:multiLevelType w:val="multilevel"/>
    <w:tmpl w:val="5F92F090"/>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8" w15:restartNumberingAfterBreak="0">
    <w:nsid w:val="11CC7246"/>
    <w:multiLevelType w:val="multilevel"/>
    <w:tmpl w:val="74EAD686"/>
    <w:lvl w:ilvl="0">
      <w:start w:val="1"/>
      <w:numFmt w:val="bullet"/>
      <w:lvlText w:val="-"/>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15:restartNumberingAfterBreak="0">
    <w:nsid w:val="121A169B"/>
    <w:multiLevelType w:val="multilevel"/>
    <w:tmpl w:val="B59CC66A"/>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3E60913"/>
    <w:multiLevelType w:val="multilevel"/>
    <w:tmpl w:val="7B4485DE"/>
    <w:lvl w:ilvl="0">
      <w:start w:val="1"/>
      <w:numFmt w:val="bullet"/>
      <w:lvlText w:val="-"/>
      <w:lvlJc w:val="left"/>
      <w:pPr>
        <w:ind w:left="1480" w:hanging="360"/>
      </w:pPr>
      <w:rPr>
        <w:rFonts w:ascii="Arial" w:eastAsia="Arial" w:hAnsi="Arial" w:cs="Arial"/>
        <w:vertAlign w:val="baseline"/>
      </w:rPr>
    </w:lvl>
    <w:lvl w:ilvl="1">
      <w:start w:val="1"/>
      <w:numFmt w:val="bullet"/>
      <w:lvlText w:val="o"/>
      <w:lvlJc w:val="left"/>
      <w:pPr>
        <w:ind w:left="2200" w:hanging="360"/>
      </w:pPr>
      <w:rPr>
        <w:rFonts w:ascii="Arial" w:eastAsia="Arial" w:hAnsi="Arial" w:cs="Arial"/>
        <w:vertAlign w:val="baseline"/>
      </w:rPr>
    </w:lvl>
    <w:lvl w:ilvl="2">
      <w:start w:val="1"/>
      <w:numFmt w:val="bullet"/>
      <w:lvlText w:val="▪"/>
      <w:lvlJc w:val="left"/>
      <w:pPr>
        <w:ind w:left="2920" w:hanging="360"/>
      </w:pPr>
      <w:rPr>
        <w:rFonts w:ascii="Arial" w:eastAsia="Arial" w:hAnsi="Arial" w:cs="Arial"/>
        <w:vertAlign w:val="baseline"/>
      </w:rPr>
    </w:lvl>
    <w:lvl w:ilvl="3">
      <w:start w:val="1"/>
      <w:numFmt w:val="bullet"/>
      <w:lvlText w:val="●"/>
      <w:lvlJc w:val="left"/>
      <w:pPr>
        <w:ind w:left="3640" w:hanging="360"/>
      </w:pPr>
      <w:rPr>
        <w:rFonts w:ascii="Arial" w:eastAsia="Arial" w:hAnsi="Arial" w:cs="Arial"/>
        <w:vertAlign w:val="baseline"/>
      </w:rPr>
    </w:lvl>
    <w:lvl w:ilvl="4">
      <w:start w:val="1"/>
      <w:numFmt w:val="bullet"/>
      <w:lvlText w:val="o"/>
      <w:lvlJc w:val="left"/>
      <w:pPr>
        <w:ind w:left="4360" w:hanging="360"/>
      </w:pPr>
      <w:rPr>
        <w:rFonts w:ascii="Arial" w:eastAsia="Arial" w:hAnsi="Arial" w:cs="Arial"/>
        <w:vertAlign w:val="baseline"/>
      </w:rPr>
    </w:lvl>
    <w:lvl w:ilvl="5">
      <w:start w:val="1"/>
      <w:numFmt w:val="bullet"/>
      <w:lvlText w:val="▪"/>
      <w:lvlJc w:val="left"/>
      <w:pPr>
        <w:ind w:left="5080" w:hanging="360"/>
      </w:pPr>
      <w:rPr>
        <w:rFonts w:ascii="Arial" w:eastAsia="Arial" w:hAnsi="Arial" w:cs="Arial"/>
        <w:vertAlign w:val="baseline"/>
      </w:rPr>
    </w:lvl>
    <w:lvl w:ilvl="6">
      <w:start w:val="1"/>
      <w:numFmt w:val="bullet"/>
      <w:lvlText w:val="●"/>
      <w:lvlJc w:val="left"/>
      <w:pPr>
        <w:ind w:left="5800" w:hanging="360"/>
      </w:pPr>
      <w:rPr>
        <w:rFonts w:ascii="Arial" w:eastAsia="Arial" w:hAnsi="Arial" w:cs="Arial"/>
        <w:vertAlign w:val="baseline"/>
      </w:rPr>
    </w:lvl>
    <w:lvl w:ilvl="7">
      <w:start w:val="1"/>
      <w:numFmt w:val="bullet"/>
      <w:lvlText w:val="o"/>
      <w:lvlJc w:val="left"/>
      <w:pPr>
        <w:ind w:left="6520" w:hanging="360"/>
      </w:pPr>
      <w:rPr>
        <w:rFonts w:ascii="Arial" w:eastAsia="Arial" w:hAnsi="Arial" w:cs="Arial"/>
        <w:vertAlign w:val="baseline"/>
      </w:rPr>
    </w:lvl>
    <w:lvl w:ilvl="8">
      <w:start w:val="1"/>
      <w:numFmt w:val="bullet"/>
      <w:lvlText w:val="▪"/>
      <w:lvlJc w:val="left"/>
      <w:pPr>
        <w:ind w:left="7240" w:hanging="360"/>
      </w:pPr>
      <w:rPr>
        <w:rFonts w:ascii="Arial" w:eastAsia="Arial" w:hAnsi="Arial" w:cs="Arial"/>
        <w:vertAlign w:val="baseline"/>
      </w:rPr>
    </w:lvl>
  </w:abstractNum>
  <w:abstractNum w:abstractNumId="11" w15:restartNumberingAfterBreak="0">
    <w:nsid w:val="14A95EDC"/>
    <w:multiLevelType w:val="multilevel"/>
    <w:tmpl w:val="B49A24B2"/>
    <w:lvl w:ilvl="0">
      <w:start w:val="1"/>
      <w:numFmt w:val="lowerLetter"/>
      <w:lvlText w:val="%1)"/>
      <w:lvlJc w:val="left"/>
      <w:pPr>
        <w:ind w:left="1776" w:hanging="360"/>
      </w:pPr>
      <w:rPr>
        <w:b w:val="0"/>
        <w:sz w:val="24"/>
        <w:szCs w:val="24"/>
        <w:vertAlign w:val="baseline"/>
      </w:rPr>
    </w:lvl>
    <w:lvl w:ilvl="1">
      <w:start w:val="3"/>
      <w:numFmt w:val="bullet"/>
      <w:lvlText w:val="-"/>
      <w:lvlJc w:val="left"/>
      <w:pPr>
        <w:ind w:left="2146" w:hanging="360"/>
      </w:pPr>
      <w:rPr>
        <w:rFonts w:ascii="Times New Roman" w:eastAsia="Times New Roman" w:hAnsi="Times New Roman" w:cs="Times New Roman"/>
        <w:vertAlign w:val="baseline"/>
      </w:rPr>
    </w:lvl>
    <w:lvl w:ilvl="2">
      <w:start w:val="1"/>
      <w:numFmt w:val="decimal"/>
      <w:lvlText w:val="%3."/>
      <w:lvlJc w:val="left"/>
      <w:pPr>
        <w:ind w:left="3046" w:hanging="360"/>
      </w:pPr>
      <w:rPr>
        <w:vertAlign w:val="baseline"/>
      </w:rPr>
    </w:lvl>
    <w:lvl w:ilvl="3">
      <w:start w:val="1"/>
      <w:numFmt w:val="decimal"/>
      <w:lvlText w:val="%4)"/>
      <w:lvlJc w:val="left"/>
      <w:pPr>
        <w:ind w:left="3586" w:hanging="360"/>
      </w:pPr>
      <w:rPr>
        <w:vertAlign w:val="baseline"/>
      </w:rPr>
    </w:lvl>
    <w:lvl w:ilvl="4">
      <w:start w:val="3"/>
      <w:numFmt w:val="upperRoman"/>
      <w:lvlText w:val="%5."/>
      <w:lvlJc w:val="left"/>
      <w:pPr>
        <w:ind w:left="6246" w:hanging="720"/>
      </w:pPr>
      <w:rPr>
        <w:b/>
        <w:vertAlign w:val="baseline"/>
      </w:rPr>
    </w:lvl>
    <w:lvl w:ilvl="5">
      <w:start w:val="1"/>
      <w:numFmt w:val="lowerRoman"/>
      <w:lvlText w:val="%6."/>
      <w:lvlJc w:val="right"/>
      <w:pPr>
        <w:ind w:left="5026" w:hanging="180"/>
      </w:pPr>
      <w:rPr>
        <w:vertAlign w:val="baseline"/>
      </w:rPr>
    </w:lvl>
    <w:lvl w:ilvl="6">
      <w:start w:val="1"/>
      <w:numFmt w:val="decimal"/>
      <w:lvlText w:val="%7."/>
      <w:lvlJc w:val="left"/>
      <w:pPr>
        <w:ind w:left="5746" w:hanging="360"/>
      </w:pPr>
      <w:rPr>
        <w:vertAlign w:val="baseline"/>
      </w:rPr>
    </w:lvl>
    <w:lvl w:ilvl="7">
      <w:start w:val="1"/>
      <w:numFmt w:val="lowerLetter"/>
      <w:lvlText w:val="%8."/>
      <w:lvlJc w:val="left"/>
      <w:pPr>
        <w:ind w:left="6466" w:hanging="360"/>
      </w:pPr>
      <w:rPr>
        <w:vertAlign w:val="baseline"/>
      </w:rPr>
    </w:lvl>
    <w:lvl w:ilvl="8">
      <w:start w:val="1"/>
      <w:numFmt w:val="lowerRoman"/>
      <w:lvlText w:val="%9."/>
      <w:lvlJc w:val="right"/>
      <w:pPr>
        <w:ind w:left="7186" w:hanging="180"/>
      </w:pPr>
      <w:rPr>
        <w:vertAlign w:val="baseline"/>
      </w:rPr>
    </w:lvl>
  </w:abstractNum>
  <w:abstractNum w:abstractNumId="12" w15:restartNumberingAfterBreak="0">
    <w:nsid w:val="17600566"/>
    <w:multiLevelType w:val="hybridMultilevel"/>
    <w:tmpl w:val="B0B6BE50"/>
    <w:lvl w:ilvl="0" w:tplc="08190017">
      <w:start w:val="1"/>
      <w:numFmt w:val="lowerLetter"/>
      <w:lvlText w:val="%1)"/>
      <w:lvlJc w:val="left"/>
      <w:pPr>
        <w:ind w:left="1430" w:hanging="360"/>
      </w:pPr>
    </w:lvl>
    <w:lvl w:ilvl="1" w:tplc="08190019" w:tentative="1">
      <w:start w:val="1"/>
      <w:numFmt w:val="lowerLetter"/>
      <w:lvlText w:val="%2."/>
      <w:lvlJc w:val="left"/>
      <w:pPr>
        <w:ind w:left="2150" w:hanging="360"/>
      </w:pPr>
    </w:lvl>
    <w:lvl w:ilvl="2" w:tplc="0819001B" w:tentative="1">
      <w:start w:val="1"/>
      <w:numFmt w:val="lowerRoman"/>
      <w:lvlText w:val="%3."/>
      <w:lvlJc w:val="right"/>
      <w:pPr>
        <w:ind w:left="2870" w:hanging="180"/>
      </w:pPr>
    </w:lvl>
    <w:lvl w:ilvl="3" w:tplc="0819000F" w:tentative="1">
      <w:start w:val="1"/>
      <w:numFmt w:val="decimal"/>
      <w:lvlText w:val="%4."/>
      <w:lvlJc w:val="left"/>
      <w:pPr>
        <w:ind w:left="3590" w:hanging="360"/>
      </w:pPr>
    </w:lvl>
    <w:lvl w:ilvl="4" w:tplc="08190019" w:tentative="1">
      <w:start w:val="1"/>
      <w:numFmt w:val="lowerLetter"/>
      <w:lvlText w:val="%5."/>
      <w:lvlJc w:val="left"/>
      <w:pPr>
        <w:ind w:left="4310" w:hanging="360"/>
      </w:pPr>
    </w:lvl>
    <w:lvl w:ilvl="5" w:tplc="0819001B" w:tentative="1">
      <w:start w:val="1"/>
      <w:numFmt w:val="lowerRoman"/>
      <w:lvlText w:val="%6."/>
      <w:lvlJc w:val="right"/>
      <w:pPr>
        <w:ind w:left="5030" w:hanging="180"/>
      </w:pPr>
    </w:lvl>
    <w:lvl w:ilvl="6" w:tplc="0819000F" w:tentative="1">
      <w:start w:val="1"/>
      <w:numFmt w:val="decimal"/>
      <w:lvlText w:val="%7."/>
      <w:lvlJc w:val="left"/>
      <w:pPr>
        <w:ind w:left="5750" w:hanging="360"/>
      </w:pPr>
    </w:lvl>
    <w:lvl w:ilvl="7" w:tplc="08190019" w:tentative="1">
      <w:start w:val="1"/>
      <w:numFmt w:val="lowerLetter"/>
      <w:lvlText w:val="%8."/>
      <w:lvlJc w:val="left"/>
      <w:pPr>
        <w:ind w:left="6470" w:hanging="360"/>
      </w:pPr>
    </w:lvl>
    <w:lvl w:ilvl="8" w:tplc="0819001B" w:tentative="1">
      <w:start w:val="1"/>
      <w:numFmt w:val="lowerRoman"/>
      <w:lvlText w:val="%9."/>
      <w:lvlJc w:val="right"/>
      <w:pPr>
        <w:ind w:left="7190" w:hanging="180"/>
      </w:pPr>
    </w:lvl>
  </w:abstractNum>
  <w:abstractNum w:abstractNumId="13" w15:restartNumberingAfterBreak="0">
    <w:nsid w:val="198D6621"/>
    <w:multiLevelType w:val="multilevel"/>
    <w:tmpl w:val="7BAC0848"/>
    <w:lvl w:ilvl="0">
      <w:start w:val="1"/>
      <w:numFmt w:val="decimal"/>
      <w:lvlText w:val="%1."/>
      <w:lvlJc w:val="left"/>
      <w:pPr>
        <w:ind w:left="1070"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3"/>
      <w:numFmt w:val="upperRoman"/>
      <w:lvlText w:val="%5."/>
      <w:lvlJc w:val="left"/>
      <w:pPr>
        <w:ind w:left="5540" w:hanging="720"/>
      </w:pPr>
      <w:rPr>
        <w:b/>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12426CC"/>
    <w:multiLevelType w:val="multilevel"/>
    <w:tmpl w:val="3E384150"/>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264847D1"/>
    <w:multiLevelType w:val="multilevel"/>
    <w:tmpl w:val="CBE83B42"/>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6" w15:restartNumberingAfterBreak="0">
    <w:nsid w:val="26D61ACC"/>
    <w:multiLevelType w:val="multilevel"/>
    <w:tmpl w:val="87F2D712"/>
    <w:lvl w:ilvl="0">
      <w:start w:val="1"/>
      <w:numFmt w:val="decimal"/>
      <w:lvlText w:val="%1."/>
      <w:lvlJc w:val="left"/>
      <w:pPr>
        <w:ind w:left="1070" w:hanging="360"/>
      </w:pPr>
      <w:rPr>
        <w:rFonts w:ascii="Times New Roman" w:eastAsia="Times New Roman" w:hAnsi="Times New Roman" w:cs="Times New Roman"/>
        <w:b w:val="0"/>
        <w:sz w:val="24"/>
        <w:szCs w:val="24"/>
        <w:vertAlign w:val="baseline"/>
      </w:rPr>
    </w:lvl>
    <w:lvl w:ilvl="1">
      <w:start w:val="3"/>
      <w:numFmt w:val="bullet"/>
      <w:lvlText w:val="-"/>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3"/>
      <w:numFmt w:val="upperRoman"/>
      <w:lvlText w:val="%5."/>
      <w:lvlJc w:val="left"/>
      <w:pPr>
        <w:ind w:left="5540" w:hanging="720"/>
      </w:pPr>
      <w:rPr>
        <w:b/>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7E94DF9"/>
    <w:multiLevelType w:val="multilevel"/>
    <w:tmpl w:val="24B47A5E"/>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8" w15:restartNumberingAfterBreak="0">
    <w:nsid w:val="2A291C1D"/>
    <w:multiLevelType w:val="hybridMultilevel"/>
    <w:tmpl w:val="6BB8E4C8"/>
    <w:lvl w:ilvl="0" w:tplc="08190017">
      <w:start w:val="1"/>
      <w:numFmt w:val="lowerLetter"/>
      <w:lvlText w:val="%1)"/>
      <w:lvlJc w:val="left"/>
      <w:pPr>
        <w:ind w:left="1353" w:hanging="360"/>
      </w:pPr>
    </w:lvl>
    <w:lvl w:ilvl="1" w:tplc="08190019">
      <w:start w:val="1"/>
      <w:numFmt w:val="lowerLetter"/>
      <w:lvlText w:val="%2."/>
      <w:lvlJc w:val="left"/>
      <w:pPr>
        <w:ind w:left="2073" w:hanging="360"/>
      </w:pPr>
    </w:lvl>
    <w:lvl w:ilvl="2" w:tplc="0819001B">
      <w:start w:val="1"/>
      <w:numFmt w:val="lowerRoman"/>
      <w:lvlText w:val="%3."/>
      <w:lvlJc w:val="right"/>
      <w:pPr>
        <w:ind w:left="2793" w:hanging="180"/>
      </w:pPr>
    </w:lvl>
    <w:lvl w:ilvl="3" w:tplc="0819000F" w:tentative="1">
      <w:start w:val="1"/>
      <w:numFmt w:val="decimal"/>
      <w:lvlText w:val="%4."/>
      <w:lvlJc w:val="left"/>
      <w:pPr>
        <w:ind w:left="3513" w:hanging="360"/>
      </w:pPr>
    </w:lvl>
    <w:lvl w:ilvl="4" w:tplc="08190019" w:tentative="1">
      <w:start w:val="1"/>
      <w:numFmt w:val="lowerLetter"/>
      <w:lvlText w:val="%5."/>
      <w:lvlJc w:val="left"/>
      <w:pPr>
        <w:ind w:left="4233" w:hanging="360"/>
      </w:pPr>
    </w:lvl>
    <w:lvl w:ilvl="5" w:tplc="0819001B" w:tentative="1">
      <w:start w:val="1"/>
      <w:numFmt w:val="lowerRoman"/>
      <w:lvlText w:val="%6."/>
      <w:lvlJc w:val="right"/>
      <w:pPr>
        <w:ind w:left="4953" w:hanging="180"/>
      </w:pPr>
    </w:lvl>
    <w:lvl w:ilvl="6" w:tplc="0819000F" w:tentative="1">
      <w:start w:val="1"/>
      <w:numFmt w:val="decimal"/>
      <w:lvlText w:val="%7."/>
      <w:lvlJc w:val="left"/>
      <w:pPr>
        <w:ind w:left="5673" w:hanging="360"/>
      </w:pPr>
    </w:lvl>
    <w:lvl w:ilvl="7" w:tplc="08190019" w:tentative="1">
      <w:start w:val="1"/>
      <w:numFmt w:val="lowerLetter"/>
      <w:lvlText w:val="%8."/>
      <w:lvlJc w:val="left"/>
      <w:pPr>
        <w:ind w:left="6393" w:hanging="360"/>
      </w:pPr>
    </w:lvl>
    <w:lvl w:ilvl="8" w:tplc="0819001B" w:tentative="1">
      <w:start w:val="1"/>
      <w:numFmt w:val="lowerRoman"/>
      <w:lvlText w:val="%9."/>
      <w:lvlJc w:val="right"/>
      <w:pPr>
        <w:ind w:left="7113" w:hanging="180"/>
      </w:pPr>
    </w:lvl>
  </w:abstractNum>
  <w:abstractNum w:abstractNumId="19" w15:restartNumberingAfterBreak="0">
    <w:nsid w:val="2AA11871"/>
    <w:multiLevelType w:val="multilevel"/>
    <w:tmpl w:val="A1248420"/>
    <w:lvl w:ilvl="0">
      <w:start w:val="1"/>
      <w:numFmt w:val="lowerLetter"/>
      <w:lvlText w:val="%1)"/>
      <w:lvlJc w:val="left"/>
      <w:pPr>
        <w:ind w:left="0" w:firstLine="0"/>
      </w:pPr>
      <w:rPr>
        <w:rFonts w:ascii="Times New Roman" w:eastAsia="Times New Roman" w:hAnsi="Times New Roman" w:cs="Times New Roman"/>
        <w:b w:val="0"/>
        <w:i w:val="0"/>
        <w:smallCaps w:val="0"/>
        <w:strike w:val="0"/>
        <w:dstrike w:val="0"/>
        <w:color w:val="000000"/>
        <w:sz w:val="21"/>
        <w:szCs w:val="21"/>
        <w:u w:val="none"/>
        <w:effect w:val="none"/>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0" w15:restartNumberingAfterBreak="0">
    <w:nsid w:val="2B424746"/>
    <w:multiLevelType w:val="multilevel"/>
    <w:tmpl w:val="30BE4B22"/>
    <w:lvl w:ilvl="0">
      <w:start w:val="1"/>
      <w:numFmt w:val="decimal"/>
      <w:lvlText w:val="%1."/>
      <w:lvlJc w:val="left"/>
      <w:pPr>
        <w:ind w:left="0" w:firstLine="0"/>
      </w:pPr>
      <w:rPr>
        <w:rFonts w:ascii="Times New Roman" w:eastAsia="Times New Roman" w:hAnsi="Times New Roman" w:cs="Times New Roman"/>
        <w:b/>
        <w:i w:val="0"/>
        <w:smallCaps w:val="0"/>
        <w:strike w:val="0"/>
        <w:dstrike w:val="0"/>
        <w:color w:val="000000"/>
        <w:sz w:val="23"/>
        <w:szCs w:val="23"/>
        <w:u w:val="none"/>
        <w:effect w:val="none"/>
        <w:vertAlign w:val="baseline"/>
      </w:rPr>
    </w:lvl>
    <w:lvl w:ilvl="1">
      <w:start w:val="1"/>
      <w:numFmt w:val="bullet"/>
      <w:lvlText w:val=""/>
      <w:lvlJc w:val="left"/>
      <w:pPr>
        <w:ind w:left="0" w:firstLine="0"/>
      </w:pPr>
      <w:rPr>
        <w:rFonts w:ascii="Wingdings" w:hAnsi="Wingdings" w:hint="default"/>
        <w:b w:val="0"/>
        <w:i w:val="0"/>
        <w:smallCaps w:val="0"/>
        <w:strike w:val="0"/>
        <w:dstrike w:val="0"/>
        <w:color w:val="000000"/>
        <w:sz w:val="22"/>
        <w:szCs w:val="22"/>
        <w:u w:val="none"/>
        <w:effect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start w:val="1"/>
      <w:numFmt w:val="bullet"/>
      <w:lvlText w:val=""/>
      <w:lvlJc w:val="left"/>
      <w:pPr>
        <w:ind w:left="0" w:firstLine="0"/>
      </w:pPr>
      <w:rPr>
        <w:rFonts w:ascii="Wingdings" w:hAnsi="Wingdings" w:hint="default"/>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1" w15:restartNumberingAfterBreak="0">
    <w:nsid w:val="2D456724"/>
    <w:multiLevelType w:val="multilevel"/>
    <w:tmpl w:val="2E2A81C4"/>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22" w15:restartNumberingAfterBreak="0">
    <w:nsid w:val="2D5F3F07"/>
    <w:multiLevelType w:val="multilevel"/>
    <w:tmpl w:val="77267CEE"/>
    <w:lvl w:ilvl="0">
      <w:start w:val="1"/>
      <w:numFmt w:val="lowerLetter"/>
      <w:lvlText w:val="%1)"/>
      <w:lvlJc w:val="left"/>
      <w:pPr>
        <w:ind w:left="1776" w:hanging="360"/>
      </w:pPr>
      <w:rPr>
        <w:b w:val="0"/>
        <w:sz w:val="24"/>
        <w:szCs w:val="24"/>
        <w:vertAlign w:val="baseline"/>
      </w:rPr>
    </w:lvl>
    <w:lvl w:ilvl="1">
      <w:start w:val="3"/>
      <w:numFmt w:val="bullet"/>
      <w:lvlText w:val="-"/>
      <w:lvlJc w:val="left"/>
      <w:pPr>
        <w:ind w:left="2146" w:hanging="360"/>
      </w:pPr>
      <w:rPr>
        <w:rFonts w:ascii="Times New Roman" w:eastAsia="Times New Roman" w:hAnsi="Times New Roman" w:cs="Times New Roman"/>
        <w:vertAlign w:val="baseline"/>
      </w:rPr>
    </w:lvl>
    <w:lvl w:ilvl="2">
      <w:start w:val="1"/>
      <w:numFmt w:val="decimal"/>
      <w:lvlText w:val="%3."/>
      <w:lvlJc w:val="left"/>
      <w:pPr>
        <w:ind w:left="3046" w:hanging="360"/>
      </w:pPr>
      <w:rPr>
        <w:vertAlign w:val="baseline"/>
      </w:rPr>
    </w:lvl>
    <w:lvl w:ilvl="3">
      <w:start w:val="1"/>
      <w:numFmt w:val="decimal"/>
      <w:lvlText w:val="%4)"/>
      <w:lvlJc w:val="left"/>
      <w:pPr>
        <w:ind w:left="3586" w:hanging="360"/>
      </w:pPr>
      <w:rPr>
        <w:vertAlign w:val="baseline"/>
      </w:rPr>
    </w:lvl>
    <w:lvl w:ilvl="4">
      <w:start w:val="3"/>
      <w:numFmt w:val="upperRoman"/>
      <w:lvlText w:val="%5."/>
      <w:lvlJc w:val="left"/>
      <w:pPr>
        <w:ind w:left="6246" w:hanging="720"/>
      </w:pPr>
      <w:rPr>
        <w:b/>
        <w:vertAlign w:val="baseline"/>
      </w:rPr>
    </w:lvl>
    <w:lvl w:ilvl="5">
      <w:start w:val="1"/>
      <w:numFmt w:val="lowerRoman"/>
      <w:lvlText w:val="%6."/>
      <w:lvlJc w:val="right"/>
      <w:pPr>
        <w:ind w:left="5026" w:hanging="180"/>
      </w:pPr>
      <w:rPr>
        <w:vertAlign w:val="baseline"/>
      </w:rPr>
    </w:lvl>
    <w:lvl w:ilvl="6">
      <w:start w:val="1"/>
      <w:numFmt w:val="decimal"/>
      <w:lvlText w:val="%7."/>
      <w:lvlJc w:val="left"/>
      <w:pPr>
        <w:ind w:left="5746" w:hanging="360"/>
      </w:pPr>
      <w:rPr>
        <w:vertAlign w:val="baseline"/>
      </w:rPr>
    </w:lvl>
    <w:lvl w:ilvl="7">
      <w:start w:val="1"/>
      <w:numFmt w:val="lowerLetter"/>
      <w:lvlText w:val="%8."/>
      <w:lvlJc w:val="left"/>
      <w:pPr>
        <w:ind w:left="6466" w:hanging="360"/>
      </w:pPr>
      <w:rPr>
        <w:vertAlign w:val="baseline"/>
      </w:rPr>
    </w:lvl>
    <w:lvl w:ilvl="8">
      <w:start w:val="1"/>
      <w:numFmt w:val="lowerRoman"/>
      <w:lvlText w:val="%9."/>
      <w:lvlJc w:val="right"/>
      <w:pPr>
        <w:ind w:left="7186" w:hanging="180"/>
      </w:pPr>
      <w:rPr>
        <w:vertAlign w:val="baseline"/>
      </w:rPr>
    </w:lvl>
  </w:abstractNum>
  <w:abstractNum w:abstractNumId="23" w15:restartNumberingAfterBreak="0">
    <w:nsid w:val="2DC80A95"/>
    <w:multiLevelType w:val="hybridMultilevel"/>
    <w:tmpl w:val="5864593C"/>
    <w:lvl w:ilvl="0" w:tplc="08190017">
      <w:start w:val="1"/>
      <w:numFmt w:val="lowerLetter"/>
      <w:lvlText w:val="%1)"/>
      <w:lvlJc w:val="left"/>
      <w:pPr>
        <w:ind w:left="1353" w:hanging="360"/>
      </w:pPr>
    </w:lvl>
    <w:lvl w:ilvl="1" w:tplc="08190019" w:tentative="1">
      <w:start w:val="1"/>
      <w:numFmt w:val="lowerLetter"/>
      <w:lvlText w:val="%2."/>
      <w:lvlJc w:val="left"/>
      <w:pPr>
        <w:ind w:left="2073" w:hanging="360"/>
      </w:pPr>
    </w:lvl>
    <w:lvl w:ilvl="2" w:tplc="0819001B" w:tentative="1">
      <w:start w:val="1"/>
      <w:numFmt w:val="lowerRoman"/>
      <w:lvlText w:val="%3."/>
      <w:lvlJc w:val="right"/>
      <w:pPr>
        <w:ind w:left="2793" w:hanging="180"/>
      </w:pPr>
    </w:lvl>
    <w:lvl w:ilvl="3" w:tplc="0819000F" w:tentative="1">
      <w:start w:val="1"/>
      <w:numFmt w:val="decimal"/>
      <w:lvlText w:val="%4."/>
      <w:lvlJc w:val="left"/>
      <w:pPr>
        <w:ind w:left="3513" w:hanging="360"/>
      </w:pPr>
    </w:lvl>
    <w:lvl w:ilvl="4" w:tplc="08190019" w:tentative="1">
      <w:start w:val="1"/>
      <w:numFmt w:val="lowerLetter"/>
      <w:lvlText w:val="%5."/>
      <w:lvlJc w:val="left"/>
      <w:pPr>
        <w:ind w:left="4233" w:hanging="360"/>
      </w:pPr>
    </w:lvl>
    <w:lvl w:ilvl="5" w:tplc="0819001B" w:tentative="1">
      <w:start w:val="1"/>
      <w:numFmt w:val="lowerRoman"/>
      <w:lvlText w:val="%6."/>
      <w:lvlJc w:val="right"/>
      <w:pPr>
        <w:ind w:left="4953" w:hanging="180"/>
      </w:pPr>
    </w:lvl>
    <w:lvl w:ilvl="6" w:tplc="0819000F" w:tentative="1">
      <w:start w:val="1"/>
      <w:numFmt w:val="decimal"/>
      <w:lvlText w:val="%7."/>
      <w:lvlJc w:val="left"/>
      <w:pPr>
        <w:ind w:left="5673" w:hanging="360"/>
      </w:pPr>
    </w:lvl>
    <w:lvl w:ilvl="7" w:tplc="08190019" w:tentative="1">
      <w:start w:val="1"/>
      <w:numFmt w:val="lowerLetter"/>
      <w:lvlText w:val="%8."/>
      <w:lvlJc w:val="left"/>
      <w:pPr>
        <w:ind w:left="6393" w:hanging="360"/>
      </w:pPr>
    </w:lvl>
    <w:lvl w:ilvl="8" w:tplc="0819001B" w:tentative="1">
      <w:start w:val="1"/>
      <w:numFmt w:val="lowerRoman"/>
      <w:lvlText w:val="%9."/>
      <w:lvlJc w:val="right"/>
      <w:pPr>
        <w:ind w:left="7113" w:hanging="180"/>
      </w:pPr>
    </w:lvl>
  </w:abstractNum>
  <w:abstractNum w:abstractNumId="24" w15:restartNumberingAfterBreak="0">
    <w:nsid w:val="2E693EEC"/>
    <w:multiLevelType w:val="multilevel"/>
    <w:tmpl w:val="2DA6BB08"/>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25" w15:restartNumberingAfterBreak="0">
    <w:nsid w:val="2E912E68"/>
    <w:multiLevelType w:val="multilevel"/>
    <w:tmpl w:val="3578CA3E"/>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26" w15:restartNumberingAfterBreak="0">
    <w:nsid w:val="2FA62C21"/>
    <w:multiLevelType w:val="multilevel"/>
    <w:tmpl w:val="76005D44"/>
    <w:lvl w:ilvl="0">
      <w:start w:val="42"/>
      <w:numFmt w:val="decimal"/>
      <w:lvlText w:val="%1."/>
      <w:lvlJc w:val="left"/>
      <w:pPr>
        <w:ind w:left="1211"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1CA5014"/>
    <w:multiLevelType w:val="multilevel"/>
    <w:tmpl w:val="AE30E9EC"/>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15:restartNumberingAfterBreak="0">
    <w:nsid w:val="31E139E2"/>
    <w:multiLevelType w:val="hybridMultilevel"/>
    <w:tmpl w:val="BB0684BE"/>
    <w:lvl w:ilvl="0" w:tplc="08190017">
      <w:start w:val="1"/>
      <w:numFmt w:val="lowerLetter"/>
      <w:lvlText w:val="%1)"/>
      <w:lvlJc w:val="left"/>
      <w:pPr>
        <w:ind w:left="720" w:hanging="360"/>
      </w:p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9" w15:restartNumberingAfterBreak="0">
    <w:nsid w:val="31E8502D"/>
    <w:multiLevelType w:val="multilevel"/>
    <w:tmpl w:val="041024BE"/>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36E3571B"/>
    <w:multiLevelType w:val="hybridMultilevel"/>
    <w:tmpl w:val="01383DF8"/>
    <w:lvl w:ilvl="0" w:tplc="08190017">
      <w:start w:val="1"/>
      <w:numFmt w:val="lowerLetter"/>
      <w:lvlText w:val="%1)"/>
      <w:lvlJc w:val="left"/>
      <w:pPr>
        <w:ind w:left="1430" w:hanging="360"/>
      </w:pPr>
    </w:lvl>
    <w:lvl w:ilvl="1" w:tplc="08190019" w:tentative="1">
      <w:start w:val="1"/>
      <w:numFmt w:val="lowerLetter"/>
      <w:lvlText w:val="%2."/>
      <w:lvlJc w:val="left"/>
      <w:pPr>
        <w:ind w:left="2150" w:hanging="360"/>
      </w:pPr>
    </w:lvl>
    <w:lvl w:ilvl="2" w:tplc="0819001B" w:tentative="1">
      <w:start w:val="1"/>
      <w:numFmt w:val="lowerRoman"/>
      <w:lvlText w:val="%3."/>
      <w:lvlJc w:val="right"/>
      <w:pPr>
        <w:ind w:left="2870" w:hanging="180"/>
      </w:pPr>
    </w:lvl>
    <w:lvl w:ilvl="3" w:tplc="0819000F" w:tentative="1">
      <w:start w:val="1"/>
      <w:numFmt w:val="decimal"/>
      <w:lvlText w:val="%4."/>
      <w:lvlJc w:val="left"/>
      <w:pPr>
        <w:ind w:left="3590" w:hanging="360"/>
      </w:pPr>
    </w:lvl>
    <w:lvl w:ilvl="4" w:tplc="08190019" w:tentative="1">
      <w:start w:val="1"/>
      <w:numFmt w:val="lowerLetter"/>
      <w:lvlText w:val="%5."/>
      <w:lvlJc w:val="left"/>
      <w:pPr>
        <w:ind w:left="4310" w:hanging="360"/>
      </w:pPr>
    </w:lvl>
    <w:lvl w:ilvl="5" w:tplc="0819001B" w:tentative="1">
      <w:start w:val="1"/>
      <w:numFmt w:val="lowerRoman"/>
      <w:lvlText w:val="%6."/>
      <w:lvlJc w:val="right"/>
      <w:pPr>
        <w:ind w:left="5030" w:hanging="180"/>
      </w:pPr>
    </w:lvl>
    <w:lvl w:ilvl="6" w:tplc="0819000F" w:tentative="1">
      <w:start w:val="1"/>
      <w:numFmt w:val="decimal"/>
      <w:lvlText w:val="%7."/>
      <w:lvlJc w:val="left"/>
      <w:pPr>
        <w:ind w:left="5750" w:hanging="360"/>
      </w:pPr>
    </w:lvl>
    <w:lvl w:ilvl="7" w:tplc="08190019" w:tentative="1">
      <w:start w:val="1"/>
      <w:numFmt w:val="lowerLetter"/>
      <w:lvlText w:val="%8."/>
      <w:lvlJc w:val="left"/>
      <w:pPr>
        <w:ind w:left="6470" w:hanging="360"/>
      </w:pPr>
    </w:lvl>
    <w:lvl w:ilvl="8" w:tplc="0819001B" w:tentative="1">
      <w:start w:val="1"/>
      <w:numFmt w:val="lowerRoman"/>
      <w:lvlText w:val="%9."/>
      <w:lvlJc w:val="right"/>
      <w:pPr>
        <w:ind w:left="7190" w:hanging="180"/>
      </w:pPr>
    </w:lvl>
  </w:abstractNum>
  <w:abstractNum w:abstractNumId="31" w15:restartNumberingAfterBreak="0">
    <w:nsid w:val="3C5F56F4"/>
    <w:multiLevelType w:val="hybridMultilevel"/>
    <w:tmpl w:val="48741938"/>
    <w:lvl w:ilvl="0" w:tplc="08190017">
      <w:start w:val="1"/>
      <w:numFmt w:val="lowerLetter"/>
      <w:lvlText w:val="%1)"/>
      <w:lvlJc w:val="left"/>
      <w:pPr>
        <w:ind w:left="720" w:hanging="360"/>
      </w:pPr>
    </w:lvl>
    <w:lvl w:ilvl="1" w:tplc="0819000B">
      <w:start w:val="1"/>
      <w:numFmt w:val="bullet"/>
      <w:lvlText w:val=""/>
      <w:lvlJc w:val="left"/>
      <w:pPr>
        <w:ind w:left="1440" w:hanging="360"/>
      </w:pPr>
      <w:rPr>
        <w:rFonts w:ascii="Wingdings" w:hAnsi="Wingdings" w:hint="default"/>
      </w:rPr>
    </w:lvl>
    <w:lvl w:ilvl="2" w:tplc="0819001B">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2" w15:restartNumberingAfterBreak="0">
    <w:nsid w:val="3EE921E7"/>
    <w:multiLevelType w:val="multilevel"/>
    <w:tmpl w:val="BF98CF5C"/>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3" w15:restartNumberingAfterBreak="0">
    <w:nsid w:val="41C73449"/>
    <w:multiLevelType w:val="multilevel"/>
    <w:tmpl w:val="297607AA"/>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428537B9"/>
    <w:multiLevelType w:val="multilevel"/>
    <w:tmpl w:val="DF0E9A56"/>
    <w:lvl w:ilvl="0">
      <w:start w:val="1"/>
      <w:numFmt w:val="lowerLetter"/>
      <w:lvlText w:val="%1)"/>
      <w:lvlJc w:val="left"/>
      <w:pPr>
        <w:ind w:left="1068" w:hanging="360"/>
      </w:pPr>
      <w:rPr>
        <w:b w:val="0"/>
        <w:sz w:val="24"/>
        <w:szCs w:val="24"/>
        <w:vertAlign w:val="baseline"/>
      </w:rPr>
    </w:lvl>
    <w:lvl w:ilvl="1">
      <w:start w:val="3"/>
      <w:numFmt w:val="bullet"/>
      <w:lvlText w:val="-"/>
      <w:lvlJc w:val="left"/>
      <w:pPr>
        <w:ind w:left="1438" w:hanging="360"/>
      </w:pPr>
      <w:rPr>
        <w:rFonts w:ascii="Times New Roman" w:eastAsia="Times New Roman" w:hAnsi="Times New Roman" w:cs="Times New Roman"/>
        <w:vertAlign w:val="baseline"/>
      </w:rPr>
    </w:lvl>
    <w:lvl w:ilvl="2">
      <w:start w:val="1"/>
      <w:numFmt w:val="decimal"/>
      <w:lvlText w:val="%3."/>
      <w:lvlJc w:val="left"/>
      <w:pPr>
        <w:ind w:left="2338" w:hanging="360"/>
      </w:pPr>
      <w:rPr>
        <w:vertAlign w:val="baseline"/>
      </w:rPr>
    </w:lvl>
    <w:lvl w:ilvl="3">
      <w:start w:val="1"/>
      <w:numFmt w:val="decimal"/>
      <w:lvlText w:val="%4)"/>
      <w:lvlJc w:val="left"/>
      <w:pPr>
        <w:ind w:left="2878" w:hanging="360"/>
      </w:pPr>
      <w:rPr>
        <w:vertAlign w:val="baseline"/>
      </w:rPr>
    </w:lvl>
    <w:lvl w:ilvl="4">
      <w:start w:val="3"/>
      <w:numFmt w:val="upperRoman"/>
      <w:lvlText w:val="%5."/>
      <w:lvlJc w:val="left"/>
      <w:pPr>
        <w:ind w:left="5538" w:hanging="720"/>
      </w:pPr>
      <w:rPr>
        <w:b/>
        <w:vertAlign w:val="baseline"/>
      </w:rPr>
    </w:lvl>
    <w:lvl w:ilvl="5">
      <w:start w:val="1"/>
      <w:numFmt w:val="lowerLetter"/>
      <w:lvlText w:val="%6)"/>
      <w:lvlJc w:val="lef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35" w15:restartNumberingAfterBreak="0">
    <w:nsid w:val="43BD729F"/>
    <w:multiLevelType w:val="multilevel"/>
    <w:tmpl w:val="F78438FC"/>
    <w:lvl w:ilvl="0">
      <w:start w:val="1"/>
      <w:numFmt w:val="lowerLetter"/>
      <w:lvlText w:val="%1)"/>
      <w:lvlJc w:val="left"/>
      <w:pPr>
        <w:ind w:left="1776" w:hanging="360"/>
      </w:pPr>
      <w:rPr>
        <w:b w:val="0"/>
        <w:sz w:val="24"/>
        <w:szCs w:val="24"/>
        <w:vertAlign w:val="baseline"/>
      </w:rPr>
    </w:lvl>
    <w:lvl w:ilvl="1">
      <w:start w:val="3"/>
      <w:numFmt w:val="bullet"/>
      <w:lvlText w:val="-"/>
      <w:lvlJc w:val="left"/>
      <w:pPr>
        <w:ind w:left="2146" w:hanging="360"/>
      </w:pPr>
      <w:rPr>
        <w:rFonts w:ascii="Times New Roman" w:eastAsia="Times New Roman" w:hAnsi="Times New Roman" w:cs="Times New Roman"/>
        <w:vertAlign w:val="baseline"/>
      </w:rPr>
    </w:lvl>
    <w:lvl w:ilvl="2">
      <w:start w:val="1"/>
      <w:numFmt w:val="decimal"/>
      <w:lvlText w:val="%3."/>
      <w:lvlJc w:val="left"/>
      <w:pPr>
        <w:ind w:left="3046" w:hanging="360"/>
      </w:pPr>
      <w:rPr>
        <w:vertAlign w:val="baseline"/>
      </w:rPr>
    </w:lvl>
    <w:lvl w:ilvl="3">
      <w:start w:val="1"/>
      <w:numFmt w:val="decimal"/>
      <w:lvlText w:val="%4)"/>
      <w:lvlJc w:val="left"/>
      <w:pPr>
        <w:ind w:left="3586" w:hanging="360"/>
      </w:pPr>
      <w:rPr>
        <w:vertAlign w:val="baseline"/>
      </w:rPr>
    </w:lvl>
    <w:lvl w:ilvl="4">
      <w:start w:val="3"/>
      <w:numFmt w:val="upperRoman"/>
      <w:lvlText w:val="%5."/>
      <w:lvlJc w:val="left"/>
      <w:pPr>
        <w:ind w:left="6246" w:hanging="720"/>
      </w:pPr>
      <w:rPr>
        <w:b/>
        <w:vertAlign w:val="baseline"/>
      </w:rPr>
    </w:lvl>
    <w:lvl w:ilvl="5">
      <w:start w:val="1"/>
      <w:numFmt w:val="lowerRoman"/>
      <w:lvlText w:val="%6."/>
      <w:lvlJc w:val="right"/>
      <w:pPr>
        <w:ind w:left="5026" w:hanging="180"/>
      </w:pPr>
      <w:rPr>
        <w:vertAlign w:val="baseline"/>
      </w:rPr>
    </w:lvl>
    <w:lvl w:ilvl="6">
      <w:start w:val="1"/>
      <w:numFmt w:val="decimal"/>
      <w:lvlText w:val="%7."/>
      <w:lvlJc w:val="left"/>
      <w:pPr>
        <w:ind w:left="5746" w:hanging="360"/>
      </w:pPr>
      <w:rPr>
        <w:vertAlign w:val="baseline"/>
      </w:rPr>
    </w:lvl>
    <w:lvl w:ilvl="7">
      <w:start w:val="1"/>
      <w:numFmt w:val="lowerLetter"/>
      <w:lvlText w:val="%8."/>
      <w:lvlJc w:val="left"/>
      <w:pPr>
        <w:ind w:left="6466" w:hanging="360"/>
      </w:pPr>
      <w:rPr>
        <w:vertAlign w:val="baseline"/>
      </w:rPr>
    </w:lvl>
    <w:lvl w:ilvl="8">
      <w:start w:val="1"/>
      <w:numFmt w:val="lowerRoman"/>
      <w:lvlText w:val="%9."/>
      <w:lvlJc w:val="right"/>
      <w:pPr>
        <w:ind w:left="7186" w:hanging="180"/>
      </w:pPr>
      <w:rPr>
        <w:vertAlign w:val="baseline"/>
      </w:rPr>
    </w:lvl>
  </w:abstractNum>
  <w:abstractNum w:abstractNumId="36" w15:restartNumberingAfterBreak="0">
    <w:nsid w:val="45D70D9A"/>
    <w:multiLevelType w:val="hybridMultilevel"/>
    <w:tmpl w:val="147C19A4"/>
    <w:lvl w:ilvl="0" w:tplc="08190017">
      <w:start w:val="1"/>
      <w:numFmt w:val="lowerLetter"/>
      <w:lvlText w:val="%1)"/>
      <w:lvlJc w:val="left"/>
      <w:pPr>
        <w:ind w:left="1430" w:hanging="360"/>
      </w:pPr>
    </w:lvl>
    <w:lvl w:ilvl="1" w:tplc="08190019" w:tentative="1">
      <w:start w:val="1"/>
      <w:numFmt w:val="lowerLetter"/>
      <w:lvlText w:val="%2."/>
      <w:lvlJc w:val="left"/>
      <w:pPr>
        <w:ind w:left="2150" w:hanging="360"/>
      </w:pPr>
    </w:lvl>
    <w:lvl w:ilvl="2" w:tplc="0819001B" w:tentative="1">
      <w:start w:val="1"/>
      <w:numFmt w:val="lowerRoman"/>
      <w:lvlText w:val="%3."/>
      <w:lvlJc w:val="right"/>
      <w:pPr>
        <w:ind w:left="2870" w:hanging="180"/>
      </w:pPr>
    </w:lvl>
    <w:lvl w:ilvl="3" w:tplc="0819000F" w:tentative="1">
      <w:start w:val="1"/>
      <w:numFmt w:val="decimal"/>
      <w:lvlText w:val="%4."/>
      <w:lvlJc w:val="left"/>
      <w:pPr>
        <w:ind w:left="3590" w:hanging="360"/>
      </w:pPr>
    </w:lvl>
    <w:lvl w:ilvl="4" w:tplc="08190019" w:tentative="1">
      <w:start w:val="1"/>
      <w:numFmt w:val="lowerLetter"/>
      <w:lvlText w:val="%5."/>
      <w:lvlJc w:val="left"/>
      <w:pPr>
        <w:ind w:left="4310" w:hanging="360"/>
      </w:pPr>
    </w:lvl>
    <w:lvl w:ilvl="5" w:tplc="0819001B" w:tentative="1">
      <w:start w:val="1"/>
      <w:numFmt w:val="lowerRoman"/>
      <w:lvlText w:val="%6."/>
      <w:lvlJc w:val="right"/>
      <w:pPr>
        <w:ind w:left="5030" w:hanging="180"/>
      </w:pPr>
    </w:lvl>
    <w:lvl w:ilvl="6" w:tplc="0819000F" w:tentative="1">
      <w:start w:val="1"/>
      <w:numFmt w:val="decimal"/>
      <w:lvlText w:val="%7."/>
      <w:lvlJc w:val="left"/>
      <w:pPr>
        <w:ind w:left="5750" w:hanging="360"/>
      </w:pPr>
    </w:lvl>
    <w:lvl w:ilvl="7" w:tplc="08190019" w:tentative="1">
      <w:start w:val="1"/>
      <w:numFmt w:val="lowerLetter"/>
      <w:lvlText w:val="%8."/>
      <w:lvlJc w:val="left"/>
      <w:pPr>
        <w:ind w:left="6470" w:hanging="360"/>
      </w:pPr>
    </w:lvl>
    <w:lvl w:ilvl="8" w:tplc="0819001B" w:tentative="1">
      <w:start w:val="1"/>
      <w:numFmt w:val="lowerRoman"/>
      <w:lvlText w:val="%9."/>
      <w:lvlJc w:val="right"/>
      <w:pPr>
        <w:ind w:left="7190" w:hanging="180"/>
      </w:pPr>
    </w:lvl>
  </w:abstractNum>
  <w:abstractNum w:abstractNumId="37" w15:restartNumberingAfterBreak="0">
    <w:nsid w:val="48756AE4"/>
    <w:multiLevelType w:val="multilevel"/>
    <w:tmpl w:val="DB8E741E"/>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8" w15:restartNumberingAfterBreak="0">
    <w:nsid w:val="49C666B5"/>
    <w:multiLevelType w:val="multilevel"/>
    <w:tmpl w:val="F7168F2E"/>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4"/>
      <w:numFmt w:val="upperRoman"/>
      <w:lvlText w:val="%5."/>
      <w:lvlJc w:val="left"/>
      <w:pPr>
        <w:ind w:left="720" w:hanging="720"/>
      </w:pPr>
      <w:rPr>
        <w:b/>
        <w:vertAlign w:val="baseline"/>
      </w:rPr>
    </w:lvl>
    <w:lvl w:ilvl="5">
      <w:start w:val="1"/>
      <w:numFmt w:val="lowerLetter"/>
      <w:lvlText w:val="%6)"/>
      <w:lvlJc w:val="left"/>
      <w:pPr>
        <w:ind w:left="4500" w:hanging="36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CF401C1"/>
    <w:multiLevelType w:val="multilevel"/>
    <w:tmpl w:val="F74220DA"/>
    <w:lvl w:ilvl="0">
      <w:start w:val="1"/>
      <w:numFmt w:val="lowerLetter"/>
      <w:lvlText w:val="%1)"/>
      <w:lvlJc w:val="left"/>
      <w:pPr>
        <w:ind w:left="0" w:firstLine="0"/>
      </w:pPr>
      <w:rPr>
        <w:b w:val="0"/>
        <w:i w:val="0"/>
        <w:smallCaps w:val="0"/>
        <w:strike w:val="0"/>
        <w:dstrike w:val="0"/>
        <w:color w:val="000000"/>
        <w:sz w:val="21"/>
        <w:szCs w:val="21"/>
        <w:u w:val="none"/>
        <w:effect w:val="none"/>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0" w15:restartNumberingAfterBreak="0">
    <w:nsid w:val="4ED91372"/>
    <w:multiLevelType w:val="multilevel"/>
    <w:tmpl w:val="85F80D0C"/>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1" w15:restartNumberingAfterBreak="0">
    <w:nsid w:val="4FB518EE"/>
    <w:multiLevelType w:val="multilevel"/>
    <w:tmpl w:val="1EB8F78E"/>
    <w:lvl w:ilvl="0">
      <w:start w:val="1"/>
      <w:numFmt w:val="lowerLetter"/>
      <w:lvlText w:val="%1)"/>
      <w:lvlJc w:val="left"/>
      <w:pPr>
        <w:ind w:left="1300" w:hanging="360"/>
      </w:pPr>
      <w:rPr>
        <w:vertAlign w:val="baseline"/>
      </w:rPr>
    </w:lvl>
    <w:lvl w:ilvl="1">
      <w:start w:val="1"/>
      <w:numFmt w:val="lowerLetter"/>
      <w:lvlText w:val="%2."/>
      <w:lvlJc w:val="left"/>
      <w:pPr>
        <w:ind w:left="2020" w:hanging="360"/>
      </w:pPr>
      <w:rPr>
        <w:vertAlign w:val="baseline"/>
      </w:rPr>
    </w:lvl>
    <w:lvl w:ilvl="2">
      <w:start w:val="1"/>
      <w:numFmt w:val="lowerRoman"/>
      <w:lvlText w:val="%3."/>
      <w:lvlJc w:val="right"/>
      <w:pPr>
        <w:ind w:left="2740" w:hanging="180"/>
      </w:pPr>
      <w:rPr>
        <w:vertAlign w:val="baseline"/>
      </w:rPr>
    </w:lvl>
    <w:lvl w:ilvl="3">
      <w:start w:val="1"/>
      <w:numFmt w:val="decimal"/>
      <w:lvlText w:val="%4."/>
      <w:lvlJc w:val="left"/>
      <w:pPr>
        <w:ind w:left="3460" w:hanging="360"/>
      </w:pPr>
      <w:rPr>
        <w:vertAlign w:val="baseline"/>
      </w:rPr>
    </w:lvl>
    <w:lvl w:ilvl="4">
      <w:start w:val="1"/>
      <w:numFmt w:val="lowerLetter"/>
      <w:lvlText w:val="%5."/>
      <w:lvlJc w:val="left"/>
      <w:pPr>
        <w:ind w:left="4180" w:hanging="360"/>
      </w:pPr>
      <w:rPr>
        <w:vertAlign w:val="baseline"/>
      </w:rPr>
    </w:lvl>
    <w:lvl w:ilvl="5">
      <w:start w:val="1"/>
      <w:numFmt w:val="lowerRoman"/>
      <w:lvlText w:val="%6."/>
      <w:lvlJc w:val="right"/>
      <w:pPr>
        <w:ind w:left="4900" w:hanging="180"/>
      </w:pPr>
      <w:rPr>
        <w:vertAlign w:val="baseline"/>
      </w:rPr>
    </w:lvl>
    <w:lvl w:ilvl="6">
      <w:start w:val="1"/>
      <w:numFmt w:val="decimal"/>
      <w:lvlText w:val="%7."/>
      <w:lvlJc w:val="left"/>
      <w:pPr>
        <w:ind w:left="5620" w:hanging="360"/>
      </w:pPr>
      <w:rPr>
        <w:vertAlign w:val="baseline"/>
      </w:rPr>
    </w:lvl>
    <w:lvl w:ilvl="7">
      <w:start w:val="1"/>
      <w:numFmt w:val="lowerLetter"/>
      <w:lvlText w:val="%8."/>
      <w:lvlJc w:val="left"/>
      <w:pPr>
        <w:ind w:left="6340" w:hanging="360"/>
      </w:pPr>
      <w:rPr>
        <w:vertAlign w:val="baseline"/>
      </w:rPr>
    </w:lvl>
    <w:lvl w:ilvl="8">
      <w:start w:val="1"/>
      <w:numFmt w:val="lowerRoman"/>
      <w:lvlText w:val="%9."/>
      <w:lvlJc w:val="right"/>
      <w:pPr>
        <w:ind w:left="7060" w:hanging="180"/>
      </w:pPr>
      <w:rPr>
        <w:vertAlign w:val="baseline"/>
      </w:rPr>
    </w:lvl>
  </w:abstractNum>
  <w:abstractNum w:abstractNumId="42" w15:restartNumberingAfterBreak="0">
    <w:nsid w:val="524039C1"/>
    <w:multiLevelType w:val="multilevel"/>
    <w:tmpl w:val="B20E5F4A"/>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15:restartNumberingAfterBreak="0">
    <w:nsid w:val="542D0C39"/>
    <w:multiLevelType w:val="hybridMultilevel"/>
    <w:tmpl w:val="41D034CA"/>
    <w:lvl w:ilvl="0" w:tplc="08190017">
      <w:start w:val="1"/>
      <w:numFmt w:val="lowerLetter"/>
      <w:lvlText w:val="%1)"/>
      <w:lvlJc w:val="left"/>
      <w:pPr>
        <w:ind w:left="1353" w:hanging="360"/>
      </w:pPr>
    </w:lvl>
    <w:lvl w:ilvl="1" w:tplc="08190019">
      <w:start w:val="1"/>
      <w:numFmt w:val="lowerLetter"/>
      <w:lvlText w:val="%2."/>
      <w:lvlJc w:val="left"/>
      <w:pPr>
        <w:ind w:left="2073" w:hanging="360"/>
      </w:pPr>
    </w:lvl>
    <w:lvl w:ilvl="2" w:tplc="0819001B" w:tentative="1">
      <w:start w:val="1"/>
      <w:numFmt w:val="lowerRoman"/>
      <w:lvlText w:val="%3."/>
      <w:lvlJc w:val="right"/>
      <w:pPr>
        <w:ind w:left="2793" w:hanging="180"/>
      </w:pPr>
    </w:lvl>
    <w:lvl w:ilvl="3" w:tplc="0819000F" w:tentative="1">
      <w:start w:val="1"/>
      <w:numFmt w:val="decimal"/>
      <w:lvlText w:val="%4."/>
      <w:lvlJc w:val="left"/>
      <w:pPr>
        <w:ind w:left="3513" w:hanging="360"/>
      </w:pPr>
    </w:lvl>
    <w:lvl w:ilvl="4" w:tplc="08190019" w:tentative="1">
      <w:start w:val="1"/>
      <w:numFmt w:val="lowerLetter"/>
      <w:lvlText w:val="%5."/>
      <w:lvlJc w:val="left"/>
      <w:pPr>
        <w:ind w:left="4233" w:hanging="360"/>
      </w:pPr>
    </w:lvl>
    <w:lvl w:ilvl="5" w:tplc="0819001B" w:tentative="1">
      <w:start w:val="1"/>
      <w:numFmt w:val="lowerRoman"/>
      <w:lvlText w:val="%6."/>
      <w:lvlJc w:val="right"/>
      <w:pPr>
        <w:ind w:left="4953" w:hanging="180"/>
      </w:pPr>
    </w:lvl>
    <w:lvl w:ilvl="6" w:tplc="0819000F" w:tentative="1">
      <w:start w:val="1"/>
      <w:numFmt w:val="decimal"/>
      <w:lvlText w:val="%7."/>
      <w:lvlJc w:val="left"/>
      <w:pPr>
        <w:ind w:left="5673" w:hanging="360"/>
      </w:pPr>
    </w:lvl>
    <w:lvl w:ilvl="7" w:tplc="08190019" w:tentative="1">
      <w:start w:val="1"/>
      <w:numFmt w:val="lowerLetter"/>
      <w:lvlText w:val="%8."/>
      <w:lvlJc w:val="left"/>
      <w:pPr>
        <w:ind w:left="6393" w:hanging="360"/>
      </w:pPr>
    </w:lvl>
    <w:lvl w:ilvl="8" w:tplc="0819001B" w:tentative="1">
      <w:start w:val="1"/>
      <w:numFmt w:val="lowerRoman"/>
      <w:lvlText w:val="%9."/>
      <w:lvlJc w:val="right"/>
      <w:pPr>
        <w:ind w:left="7113" w:hanging="180"/>
      </w:pPr>
    </w:lvl>
  </w:abstractNum>
  <w:abstractNum w:abstractNumId="44" w15:restartNumberingAfterBreak="0">
    <w:nsid w:val="56E02032"/>
    <w:multiLevelType w:val="multilevel"/>
    <w:tmpl w:val="A79818D0"/>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45" w15:restartNumberingAfterBreak="0">
    <w:nsid w:val="5B8D6A10"/>
    <w:multiLevelType w:val="multilevel"/>
    <w:tmpl w:val="919441B4"/>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6" w15:restartNumberingAfterBreak="0">
    <w:nsid w:val="5E646C59"/>
    <w:multiLevelType w:val="hybridMultilevel"/>
    <w:tmpl w:val="C7463C3A"/>
    <w:lvl w:ilvl="0" w:tplc="08190017">
      <w:start w:val="1"/>
      <w:numFmt w:val="lowerLetter"/>
      <w:lvlText w:val="%1)"/>
      <w:lvlJc w:val="left"/>
      <w:pPr>
        <w:ind w:left="720" w:hanging="360"/>
      </w:p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47" w15:restartNumberingAfterBreak="0">
    <w:nsid w:val="5ED559D8"/>
    <w:multiLevelType w:val="multilevel"/>
    <w:tmpl w:val="DAE066D0"/>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8" w15:restartNumberingAfterBreak="0">
    <w:nsid w:val="5F7F44C1"/>
    <w:multiLevelType w:val="multilevel"/>
    <w:tmpl w:val="D754659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1652C49"/>
    <w:multiLevelType w:val="multilevel"/>
    <w:tmpl w:val="5E3CBC78"/>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50" w15:restartNumberingAfterBreak="0">
    <w:nsid w:val="68E5704B"/>
    <w:multiLevelType w:val="multilevel"/>
    <w:tmpl w:val="6B30A46C"/>
    <w:lvl w:ilvl="0">
      <w:start w:val="1"/>
      <w:numFmt w:val="bullet"/>
      <w:lvlText w:val=""/>
      <w:lvlJc w:val="left"/>
      <w:pPr>
        <w:ind w:left="0" w:firstLine="0"/>
      </w:pPr>
      <w:rPr>
        <w:rFonts w:ascii="Wingdings" w:hAnsi="Wingdings" w:hint="default"/>
        <w:b w:val="0"/>
        <w:i w:val="0"/>
        <w:smallCaps w:val="0"/>
        <w:strike w:val="0"/>
        <w:dstrike w:val="0"/>
        <w:color w:val="000000"/>
        <w:sz w:val="22"/>
        <w:szCs w:val="22"/>
        <w:u w:val="none"/>
        <w:effect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1" w15:restartNumberingAfterBreak="0">
    <w:nsid w:val="691A56E5"/>
    <w:multiLevelType w:val="multilevel"/>
    <w:tmpl w:val="A614CD70"/>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52" w15:restartNumberingAfterBreak="0">
    <w:nsid w:val="69327D0A"/>
    <w:multiLevelType w:val="multilevel"/>
    <w:tmpl w:val="5B286D76"/>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53" w15:restartNumberingAfterBreak="0">
    <w:nsid w:val="6C49756B"/>
    <w:multiLevelType w:val="multilevel"/>
    <w:tmpl w:val="BACEE574"/>
    <w:lvl w:ilvl="0">
      <w:start w:val="1"/>
      <w:numFmt w:val="decimal"/>
      <w:lvlText w:val="%1."/>
      <w:lvlJc w:val="left"/>
      <w:pPr>
        <w:ind w:left="1070" w:hanging="360"/>
      </w:pPr>
      <w:rPr>
        <w:rFonts w:ascii="Times New Roman" w:eastAsia="Times New Roman" w:hAnsi="Times New Roman" w:cs="Times New Roman"/>
        <w:b w:val="0"/>
        <w:sz w:val="24"/>
        <w:szCs w:val="24"/>
        <w:vertAlign w:val="baseline"/>
      </w:rPr>
    </w:lvl>
    <w:lvl w:ilvl="1">
      <w:start w:val="1"/>
      <w:numFmt w:val="bullet"/>
      <w:lvlText w:val=""/>
      <w:lvlJc w:val="left"/>
      <w:pPr>
        <w:ind w:left="1440" w:hanging="360"/>
      </w:pPr>
      <w:rPr>
        <w:rFonts w:ascii="Wingdings" w:hAnsi="Wingdings" w:hint="default"/>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3"/>
      <w:numFmt w:val="upperRoman"/>
      <w:lvlText w:val="%5."/>
      <w:lvlJc w:val="left"/>
      <w:pPr>
        <w:ind w:left="5540" w:hanging="720"/>
      </w:pPr>
      <w:rPr>
        <w:b/>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707F7AE0"/>
    <w:multiLevelType w:val="multilevel"/>
    <w:tmpl w:val="4956E3CC"/>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5" w15:restartNumberingAfterBreak="0">
    <w:nsid w:val="70885E6C"/>
    <w:multiLevelType w:val="multilevel"/>
    <w:tmpl w:val="2E08652A"/>
    <w:lvl w:ilvl="0">
      <w:start w:val="1"/>
      <w:numFmt w:val="lowerLetter"/>
      <w:lvlText w:val="%1)"/>
      <w:lvlJc w:val="left"/>
      <w:pPr>
        <w:ind w:left="1776" w:hanging="360"/>
      </w:pPr>
      <w:rPr>
        <w:b w:val="0"/>
        <w:sz w:val="24"/>
        <w:szCs w:val="24"/>
        <w:vertAlign w:val="baseline"/>
      </w:rPr>
    </w:lvl>
    <w:lvl w:ilvl="1">
      <w:start w:val="3"/>
      <w:numFmt w:val="bullet"/>
      <w:lvlText w:val="-"/>
      <w:lvlJc w:val="left"/>
      <w:pPr>
        <w:ind w:left="2146" w:hanging="360"/>
      </w:pPr>
      <w:rPr>
        <w:rFonts w:ascii="Times New Roman" w:eastAsia="Times New Roman" w:hAnsi="Times New Roman" w:cs="Times New Roman"/>
        <w:vertAlign w:val="baseline"/>
      </w:rPr>
    </w:lvl>
    <w:lvl w:ilvl="2">
      <w:start w:val="1"/>
      <w:numFmt w:val="decimal"/>
      <w:lvlText w:val="%3."/>
      <w:lvlJc w:val="left"/>
      <w:pPr>
        <w:ind w:left="3046" w:hanging="360"/>
      </w:pPr>
      <w:rPr>
        <w:vertAlign w:val="baseline"/>
      </w:rPr>
    </w:lvl>
    <w:lvl w:ilvl="3">
      <w:start w:val="1"/>
      <w:numFmt w:val="decimal"/>
      <w:lvlText w:val="%4)"/>
      <w:lvlJc w:val="left"/>
      <w:pPr>
        <w:ind w:left="3586" w:hanging="360"/>
      </w:pPr>
      <w:rPr>
        <w:vertAlign w:val="baseline"/>
      </w:rPr>
    </w:lvl>
    <w:lvl w:ilvl="4">
      <w:start w:val="3"/>
      <w:numFmt w:val="upperRoman"/>
      <w:lvlText w:val="%5."/>
      <w:lvlJc w:val="left"/>
      <w:pPr>
        <w:ind w:left="6246" w:hanging="720"/>
      </w:pPr>
      <w:rPr>
        <w:b/>
        <w:vertAlign w:val="baseline"/>
      </w:rPr>
    </w:lvl>
    <w:lvl w:ilvl="5">
      <w:start w:val="1"/>
      <w:numFmt w:val="lowerRoman"/>
      <w:lvlText w:val="%6."/>
      <w:lvlJc w:val="right"/>
      <w:pPr>
        <w:ind w:left="5026" w:hanging="180"/>
      </w:pPr>
      <w:rPr>
        <w:vertAlign w:val="baseline"/>
      </w:rPr>
    </w:lvl>
    <w:lvl w:ilvl="6">
      <w:start w:val="1"/>
      <w:numFmt w:val="decimal"/>
      <w:lvlText w:val="%7."/>
      <w:lvlJc w:val="left"/>
      <w:pPr>
        <w:ind w:left="5746" w:hanging="360"/>
      </w:pPr>
      <w:rPr>
        <w:vertAlign w:val="baseline"/>
      </w:rPr>
    </w:lvl>
    <w:lvl w:ilvl="7">
      <w:start w:val="1"/>
      <w:numFmt w:val="lowerLetter"/>
      <w:lvlText w:val="%8."/>
      <w:lvlJc w:val="left"/>
      <w:pPr>
        <w:ind w:left="6466" w:hanging="360"/>
      </w:pPr>
      <w:rPr>
        <w:vertAlign w:val="baseline"/>
      </w:rPr>
    </w:lvl>
    <w:lvl w:ilvl="8">
      <w:start w:val="1"/>
      <w:numFmt w:val="lowerRoman"/>
      <w:lvlText w:val="%9."/>
      <w:lvlJc w:val="right"/>
      <w:pPr>
        <w:ind w:left="7186" w:hanging="180"/>
      </w:pPr>
      <w:rPr>
        <w:vertAlign w:val="baseline"/>
      </w:rPr>
    </w:lvl>
  </w:abstractNum>
  <w:abstractNum w:abstractNumId="56" w15:restartNumberingAfterBreak="0">
    <w:nsid w:val="713F5F5C"/>
    <w:multiLevelType w:val="multilevel"/>
    <w:tmpl w:val="35B24E96"/>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15:restartNumberingAfterBreak="0">
    <w:nsid w:val="736411DA"/>
    <w:multiLevelType w:val="multilevel"/>
    <w:tmpl w:val="F9FE36CC"/>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58" w15:restartNumberingAfterBreak="0">
    <w:nsid w:val="7A0D18D5"/>
    <w:multiLevelType w:val="multilevel"/>
    <w:tmpl w:val="B158F1E2"/>
    <w:lvl w:ilvl="0">
      <w:start w:val="1"/>
      <w:numFmt w:val="lowerLetter"/>
      <w:lvlText w:val="%1)"/>
      <w:lvlJc w:val="left"/>
      <w:pPr>
        <w:ind w:left="1430" w:hanging="360"/>
      </w:pPr>
      <w:rPr>
        <w:b w:val="0"/>
        <w:sz w:val="24"/>
        <w:szCs w:val="24"/>
        <w:vertAlign w:val="baseline"/>
      </w:rPr>
    </w:lvl>
    <w:lvl w:ilvl="1">
      <w:start w:val="3"/>
      <w:numFmt w:val="bullet"/>
      <w:lvlText w:val="-"/>
      <w:lvlJc w:val="left"/>
      <w:pPr>
        <w:ind w:left="1800" w:hanging="360"/>
      </w:pPr>
      <w:rPr>
        <w:rFonts w:ascii="Times New Roman" w:eastAsia="Times New Roman" w:hAnsi="Times New Roman" w:cs="Times New Roman"/>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3"/>
      <w:numFmt w:val="upperRoman"/>
      <w:lvlText w:val="%5."/>
      <w:lvlJc w:val="left"/>
      <w:pPr>
        <w:ind w:left="5900" w:hanging="720"/>
      </w:pPr>
      <w:rPr>
        <w:b/>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9" w15:restartNumberingAfterBreak="0">
    <w:nsid w:val="7BA0796E"/>
    <w:multiLevelType w:val="hybridMultilevel"/>
    <w:tmpl w:val="A9E08980"/>
    <w:lvl w:ilvl="0" w:tplc="08190017">
      <w:start w:val="1"/>
      <w:numFmt w:val="lowerLetter"/>
      <w:lvlText w:val="%1)"/>
      <w:lvlJc w:val="left"/>
      <w:pPr>
        <w:ind w:left="1353" w:hanging="360"/>
      </w:pPr>
    </w:lvl>
    <w:lvl w:ilvl="1" w:tplc="08190019">
      <w:start w:val="1"/>
      <w:numFmt w:val="lowerLetter"/>
      <w:lvlText w:val="%2."/>
      <w:lvlJc w:val="left"/>
      <w:pPr>
        <w:ind w:left="2073" w:hanging="360"/>
      </w:pPr>
    </w:lvl>
    <w:lvl w:ilvl="2" w:tplc="0819001B" w:tentative="1">
      <w:start w:val="1"/>
      <w:numFmt w:val="lowerRoman"/>
      <w:lvlText w:val="%3."/>
      <w:lvlJc w:val="right"/>
      <w:pPr>
        <w:ind w:left="2793" w:hanging="180"/>
      </w:pPr>
    </w:lvl>
    <w:lvl w:ilvl="3" w:tplc="0819000F" w:tentative="1">
      <w:start w:val="1"/>
      <w:numFmt w:val="decimal"/>
      <w:lvlText w:val="%4."/>
      <w:lvlJc w:val="left"/>
      <w:pPr>
        <w:ind w:left="3513" w:hanging="360"/>
      </w:pPr>
    </w:lvl>
    <w:lvl w:ilvl="4" w:tplc="08190019" w:tentative="1">
      <w:start w:val="1"/>
      <w:numFmt w:val="lowerLetter"/>
      <w:lvlText w:val="%5."/>
      <w:lvlJc w:val="left"/>
      <w:pPr>
        <w:ind w:left="4233" w:hanging="360"/>
      </w:pPr>
    </w:lvl>
    <w:lvl w:ilvl="5" w:tplc="0819001B" w:tentative="1">
      <w:start w:val="1"/>
      <w:numFmt w:val="lowerRoman"/>
      <w:lvlText w:val="%6."/>
      <w:lvlJc w:val="right"/>
      <w:pPr>
        <w:ind w:left="4953" w:hanging="180"/>
      </w:pPr>
    </w:lvl>
    <w:lvl w:ilvl="6" w:tplc="0819000F" w:tentative="1">
      <w:start w:val="1"/>
      <w:numFmt w:val="decimal"/>
      <w:lvlText w:val="%7."/>
      <w:lvlJc w:val="left"/>
      <w:pPr>
        <w:ind w:left="5673" w:hanging="360"/>
      </w:pPr>
    </w:lvl>
    <w:lvl w:ilvl="7" w:tplc="08190019" w:tentative="1">
      <w:start w:val="1"/>
      <w:numFmt w:val="lowerLetter"/>
      <w:lvlText w:val="%8."/>
      <w:lvlJc w:val="left"/>
      <w:pPr>
        <w:ind w:left="6393" w:hanging="360"/>
      </w:pPr>
    </w:lvl>
    <w:lvl w:ilvl="8" w:tplc="0819001B" w:tentative="1">
      <w:start w:val="1"/>
      <w:numFmt w:val="lowerRoman"/>
      <w:lvlText w:val="%9."/>
      <w:lvlJc w:val="right"/>
      <w:pPr>
        <w:ind w:left="7113" w:hanging="180"/>
      </w:pPr>
    </w:lvl>
  </w:abstractNum>
  <w:abstractNum w:abstractNumId="60" w15:restartNumberingAfterBreak="0">
    <w:nsid w:val="7D765A38"/>
    <w:multiLevelType w:val="multilevel"/>
    <w:tmpl w:val="A608F91A"/>
    <w:lvl w:ilvl="0">
      <w:start w:val="1"/>
      <w:numFmt w:val="lowerLetter"/>
      <w:lvlText w:val="%1)"/>
      <w:lvlJc w:val="left"/>
      <w:pPr>
        <w:ind w:left="1353" w:hanging="360"/>
      </w:pPr>
      <w:rPr>
        <w:b w:val="0"/>
        <w:sz w:val="24"/>
        <w:szCs w:val="24"/>
        <w:vertAlign w:val="baseline"/>
      </w:rPr>
    </w:lvl>
    <w:lvl w:ilvl="1">
      <w:start w:val="3"/>
      <w:numFmt w:val="bullet"/>
      <w:lvlText w:val="-"/>
      <w:lvlJc w:val="left"/>
      <w:pPr>
        <w:ind w:left="1723" w:hanging="360"/>
      </w:pPr>
      <w:rPr>
        <w:rFonts w:ascii="Times New Roman" w:eastAsia="Times New Roman" w:hAnsi="Times New Roman" w:cs="Times New Roman"/>
        <w:vertAlign w:val="baseline"/>
      </w:rPr>
    </w:lvl>
    <w:lvl w:ilvl="2">
      <w:start w:val="1"/>
      <w:numFmt w:val="decimal"/>
      <w:lvlText w:val="%3."/>
      <w:lvlJc w:val="left"/>
      <w:pPr>
        <w:ind w:left="2623" w:hanging="360"/>
      </w:pPr>
      <w:rPr>
        <w:vertAlign w:val="baseline"/>
      </w:rPr>
    </w:lvl>
    <w:lvl w:ilvl="3">
      <w:start w:val="1"/>
      <w:numFmt w:val="decimal"/>
      <w:lvlText w:val="%4)"/>
      <w:lvlJc w:val="left"/>
      <w:pPr>
        <w:ind w:left="3163" w:hanging="360"/>
      </w:pPr>
      <w:rPr>
        <w:vertAlign w:val="baseline"/>
      </w:rPr>
    </w:lvl>
    <w:lvl w:ilvl="4">
      <w:start w:val="3"/>
      <w:numFmt w:val="upperRoman"/>
      <w:lvlText w:val="%5."/>
      <w:lvlJc w:val="left"/>
      <w:pPr>
        <w:ind w:left="5823" w:hanging="720"/>
      </w:pPr>
      <w:rPr>
        <w:b/>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32"/>
  </w:num>
  <w:num w:numId="13">
    <w:abstractNumId w:val="33"/>
  </w:num>
  <w:num w:numId="14">
    <w:abstractNumId w:val="27"/>
  </w:num>
  <w:num w:numId="15">
    <w:abstractNumId w:val="0"/>
  </w:num>
  <w:num w:numId="16">
    <w:abstractNumId w:val="47"/>
  </w:num>
  <w:num w:numId="17">
    <w:abstractNumId w:val="9"/>
  </w:num>
  <w:num w:numId="18">
    <w:abstractNumId w:val="14"/>
  </w:num>
  <w:num w:numId="19">
    <w:abstractNumId w:val="40"/>
  </w:num>
  <w:num w:numId="20">
    <w:abstractNumId w:val="51"/>
  </w:num>
  <w:num w:numId="21">
    <w:abstractNumId w:val="60"/>
  </w:num>
  <w:num w:numId="22">
    <w:abstractNumId w:val="25"/>
  </w:num>
  <w:num w:numId="23">
    <w:abstractNumId w:val="21"/>
  </w:num>
  <w:num w:numId="24">
    <w:abstractNumId w:val="42"/>
  </w:num>
  <w:num w:numId="25">
    <w:abstractNumId w:val="3"/>
  </w:num>
  <w:num w:numId="26">
    <w:abstractNumId w:val="57"/>
  </w:num>
  <w:num w:numId="27">
    <w:abstractNumId w:val="7"/>
  </w:num>
  <w:num w:numId="28">
    <w:abstractNumId w:val="49"/>
  </w:num>
  <w:num w:numId="29">
    <w:abstractNumId w:val="30"/>
  </w:num>
  <w:num w:numId="30">
    <w:abstractNumId w:val="13"/>
  </w:num>
  <w:num w:numId="31">
    <w:abstractNumId w:val="20"/>
  </w:num>
  <w:num w:numId="32">
    <w:abstractNumId w:val="46"/>
  </w:num>
  <w:num w:numId="33">
    <w:abstractNumId w:val="50"/>
  </w:num>
  <w:num w:numId="34">
    <w:abstractNumId w:val="23"/>
  </w:num>
  <w:num w:numId="35">
    <w:abstractNumId w:val="28"/>
  </w:num>
  <w:num w:numId="36">
    <w:abstractNumId w:val="31"/>
  </w:num>
  <w:num w:numId="37">
    <w:abstractNumId w:val="52"/>
  </w:num>
  <w:num w:numId="38">
    <w:abstractNumId w:val="24"/>
  </w:num>
  <w:num w:numId="39">
    <w:abstractNumId w:val="17"/>
  </w:num>
  <w:num w:numId="40">
    <w:abstractNumId w:val="54"/>
  </w:num>
  <w:num w:numId="41">
    <w:abstractNumId w:val="59"/>
  </w:num>
  <w:num w:numId="42">
    <w:abstractNumId w:val="56"/>
  </w:num>
  <w:num w:numId="43">
    <w:abstractNumId w:val="37"/>
  </w:num>
  <w:num w:numId="44">
    <w:abstractNumId w:val="29"/>
  </w:num>
  <w:num w:numId="45">
    <w:abstractNumId w:val="36"/>
  </w:num>
  <w:num w:numId="46">
    <w:abstractNumId w:val="6"/>
  </w:num>
  <w:num w:numId="47">
    <w:abstractNumId w:val="18"/>
  </w:num>
  <w:num w:numId="48">
    <w:abstractNumId w:val="58"/>
  </w:num>
  <w:num w:numId="49">
    <w:abstractNumId w:val="44"/>
  </w:num>
  <w:num w:numId="50">
    <w:abstractNumId w:val="53"/>
  </w:num>
  <w:num w:numId="51">
    <w:abstractNumId w:val="35"/>
  </w:num>
  <w:num w:numId="52">
    <w:abstractNumId w:val="1"/>
  </w:num>
  <w:num w:numId="53">
    <w:abstractNumId w:val="12"/>
  </w:num>
  <w:num w:numId="54">
    <w:abstractNumId w:val="15"/>
  </w:num>
  <w:num w:numId="55">
    <w:abstractNumId w:val="34"/>
  </w:num>
  <w:num w:numId="56">
    <w:abstractNumId w:val="43"/>
  </w:num>
  <w:num w:numId="57">
    <w:abstractNumId w:val="5"/>
  </w:num>
  <w:num w:numId="58">
    <w:abstractNumId w:val="11"/>
  </w:num>
  <w:num w:numId="59">
    <w:abstractNumId w:val="55"/>
  </w:num>
  <w:num w:numId="60">
    <w:abstractNumId w:val="2"/>
  </w:num>
  <w:num w:numId="61">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C4"/>
    <w:rsid w:val="000204B0"/>
    <w:rsid w:val="00036879"/>
    <w:rsid w:val="000474D0"/>
    <w:rsid w:val="00067FDA"/>
    <w:rsid w:val="000856DD"/>
    <w:rsid w:val="0012717D"/>
    <w:rsid w:val="0019451A"/>
    <w:rsid w:val="001D68BC"/>
    <w:rsid w:val="00262C2D"/>
    <w:rsid w:val="00280CA9"/>
    <w:rsid w:val="00292619"/>
    <w:rsid w:val="002A05D9"/>
    <w:rsid w:val="002B1A8D"/>
    <w:rsid w:val="002C37FC"/>
    <w:rsid w:val="002C50C7"/>
    <w:rsid w:val="0032426B"/>
    <w:rsid w:val="00346520"/>
    <w:rsid w:val="00346C93"/>
    <w:rsid w:val="003601F8"/>
    <w:rsid w:val="003943EC"/>
    <w:rsid w:val="003D42C9"/>
    <w:rsid w:val="00420D88"/>
    <w:rsid w:val="00426F81"/>
    <w:rsid w:val="0045132E"/>
    <w:rsid w:val="005003C8"/>
    <w:rsid w:val="00503516"/>
    <w:rsid w:val="00540480"/>
    <w:rsid w:val="00554A1B"/>
    <w:rsid w:val="00556D49"/>
    <w:rsid w:val="00576B0A"/>
    <w:rsid w:val="00585B50"/>
    <w:rsid w:val="005A1C4F"/>
    <w:rsid w:val="005A5C25"/>
    <w:rsid w:val="005C2CB6"/>
    <w:rsid w:val="00606B91"/>
    <w:rsid w:val="006217DC"/>
    <w:rsid w:val="00632185"/>
    <w:rsid w:val="007132EC"/>
    <w:rsid w:val="00714606"/>
    <w:rsid w:val="007D6926"/>
    <w:rsid w:val="00810CFB"/>
    <w:rsid w:val="0081303E"/>
    <w:rsid w:val="00851250"/>
    <w:rsid w:val="00872B67"/>
    <w:rsid w:val="008A26A1"/>
    <w:rsid w:val="008D2DE9"/>
    <w:rsid w:val="008D648D"/>
    <w:rsid w:val="009C6429"/>
    <w:rsid w:val="009D3692"/>
    <w:rsid w:val="009E4DBE"/>
    <w:rsid w:val="00A30433"/>
    <w:rsid w:val="00AB06B9"/>
    <w:rsid w:val="00AE111E"/>
    <w:rsid w:val="00AE3819"/>
    <w:rsid w:val="00AF3AD3"/>
    <w:rsid w:val="00B147E6"/>
    <w:rsid w:val="00B317C9"/>
    <w:rsid w:val="00B50735"/>
    <w:rsid w:val="00BF4EBA"/>
    <w:rsid w:val="00C22ED6"/>
    <w:rsid w:val="00C40B9C"/>
    <w:rsid w:val="00C80776"/>
    <w:rsid w:val="00CE5C63"/>
    <w:rsid w:val="00CF5FBC"/>
    <w:rsid w:val="00CF672D"/>
    <w:rsid w:val="00D21E06"/>
    <w:rsid w:val="00D76754"/>
    <w:rsid w:val="00D87280"/>
    <w:rsid w:val="00DB6833"/>
    <w:rsid w:val="00DC3E32"/>
    <w:rsid w:val="00DE0FA5"/>
    <w:rsid w:val="00E15CC4"/>
    <w:rsid w:val="00E344D1"/>
    <w:rsid w:val="00E43CF2"/>
    <w:rsid w:val="00E726ED"/>
    <w:rsid w:val="00E976B5"/>
    <w:rsid w:val="00F3211F"/>
    <w:rsid w:val="00F639C5"/>
    <w:rsid w:val="00F7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A685"/>
  <w15:chartTrackingRefBased/>
  <w15:docId w15:val="{35CA0B84-CB90-4595-98DC-E9616114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C8"/>
    <w:pPr>
      <w:spacing w:after="0" w:line="240" w:lineRule="auto"/>
    </w:pPr>
    <w:rPr>
      <w:rFonts w:ascii="Calibri" w:eastAsia="Calibri" w:hAnsi="Calibri" w:cs="Calibri"/>
      <w:sz w:val="20"/>
      <w:szCs w:val="20"/>
      <w:lang w:val="ro-RO" w:eastAsia="ru-RU"/>
    </w:rPr>
  </w:style>
  <w:style w:type="paragraph" w:styleId="Heading1">
    <w:name w:val="heading 1"/>
    <w:basedOn w:val="Normal"/>
    <w:next w:val="Normal"/>
    <w:link w:val="Heading1Char"/>
    <w:qFormat/>
    <w:rsid w:val="005003C8"/>
    <w:pPr>
      <w:keepNext/>
      <w:keepLines/>
      <w:spacing w:before="480" w:after="120"/>
      <w:outlineLvl w:val="0"/>
    </w:pPr>
    <w:rPr>
      <w:b/>
      <w:sz w:val="48"/>
      <w:szCs w:val="48"/>
    </w:rPr>
  </w:style>
  <w:style w:type="paragraph" w:styleId="Heading2">
    <w:name w:val="heading 2"/>
    <w:basedOn w:val="Normal"/>
    <w:next w:val="Normal"/>
    <w:link w:val="Heading2Char"/>
    <w:semiHidden/>
    <w:unhideWhenUsed/>
    <w:qFormat/>
    <w:rsid w:val="005003C8"/>
    <w:pPr>
      <w:keepNext/>
      <w:keepLines/>
      <w:spacing w:before="360" w:after="80"/>
      <w:outlineLvl w:val="1"/>
    </w:pPr>
    <w:rPr>
      <w:b/>
      <w:sz w:val="36"/>
      <w:szCs w:val="36"/>
    </w:rPr>
  </w:style>
  <w:style w:type="paragraph" w:styleId="Heading3">
    <w:name w:val="heading 3"/>
    <w:basedOn w:val="Normal"/>
    <w:next w:val="Normal"/>
    <w:link w:val="Heading3Char"/>
    <w:semiHidden/>
    <w:unhideWhenUsed/>
    <w:qFormat/>
    <w:rsid w:val="005003C8"/>
    <w:pPr>
      <w:keepNext/>
      <w:keepLines/>
      <w:spacing w:before="280" w:after="80"/>
      <w:outlineLvl w:val="2"/>
    </w:pPr>
    <w:rPr>
      <w:b/>
      <w:sz w:val="28"/>
      <w:szCs w:val="28"/>
    </w:rPr>
  </w:style>
  <w:style w:type="paragraph" w:styleId="Heading4">
    <w:name w:val="heading 4"/>
    <w:basedOn w:val="Normal"/>
    <w:next w:val="Normal"/>
    <w:link w:val="Heading4Char"/>
    <w:semiHidden/>
    <w:unhideWhenUsed/>
    <w:qFormat/>
    <w:rsid w:val="005003C8"/>
    <w:pPr>
      <w:keepNext/>
      <w:keepLines/>
      <w:spacing w:before="240" w:after="40"/>
      <w:outlineLvl w:val="3"/>
    </w:pPr>
    <w:rPr>
      <w:b/>
      <w:sz w:val="24"/>
      <w:szCs w:val="24"/>
    </w:rPr>
  </w:style>
  <w:style w:type="paragraph" w:styleId="Heading5">
    <w:name w:val="heading 5"/>
    <w:basedOn w:val="Normal"/>
    <w:next w:val="Normal"/>
    <w:link w:val="Heading5Char"/>
    <w:semiHidden/>
    <w:unhideWhenUsed/>
    <w:qFormat/>
    <w:rsid w:val="005003C8"/>
    <w:pPr>
      <w:keepNext/>
      <w:keepLines/>
      <w:spacing w:before="220" w:after="40"/>
      <w:outlineLvl w:val="4"/>
    </w:pPr>
    <w:rPr>
      <w:b/>
      <w:sz w:val="22"/>
      <w:szCs w:val="22"/>
    </w:rPr>
  </w:style>
  <w:style w:type="paragraph" w:styleId="Heading6">
    <w:name w:val="heading 6"/>
    <w:basedOn w:val="Normal"/>
    <w:next w:val="Normal"/>
    <w:link w:val="Heading6Char"/>
    <w:semiHidden/>
    <w:unhideWhenUsed/>
    <w:qFormat/>
    <w:rsid w:val="005003C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3C8"/>
    <w:rPr>
      <w:rFonts w:ascii="Calibri" w:eastAsia="Calibri" w:hAnsi="Calibri" w:cs="Calibri"/>
      <w:b/>
      <w:sz w:val="48"/>
      <w:szCs w:val="48"/>
      <w:lang w:val="ro-RO" w:eastAsia="ru-RU"/>
    </w:rPr>
  </w:style>
  <w:style w:type="character" w:customStyle="1" w:styleId="Heading2Char">
    <w:name w:val="Heading 2 Char"/>
    <w:basedOn w:val="DefaultParagraphFont"/>
    <w:link w:val="Heading2"/>
    <w:semiHidden/>
    <w:rsid w:val="005003C8"/>
    <w:rPr>
      <w:rFonts w:ascii="Calibri" w:eastAsia="Calibri" w:hAnsi="Calibri" w:cs="Calibri"/>
      <w:b/>
      <w:sz w:val="36"/>
      <w:szCs w:val="36"/>
      <w:lang w:val="ro-RO" w:eastAsia="ru-RU"/>
    </w:rPr>
  </w:style>
  <w:style w:type="character" w:customStyle="1" w:styleId="Heading3Char">
    <w:name w:val="Heading 3 Char"/>
    <w:basedOn w:val="DefaultParagraphFont"/>
    <w:link w:val="Heading3"/>
    <w:semiHidden/>
    <w:rsid w:val="005003C8"/>
    <w:rPr>
      <w:rFonts w:ascii="Calibri" w:eastAsia="Calibri" w:hAnsi="Calibri" w:cs="Calibri"/>
      <w:b/>
      <w:sz w:val="28"/>
      <w:szCs w:val="28"/>
      <w:lang w:val="ro-RO" w:eastAsia="ru-RU"/>
    </w:rPr>
  </w:style>
  <w:style w:type="character" w:customStyle="1" w:styleId="Heading4Char">
    <w:name w:val="Heading 4 Char"/>
    <w:basedOn w:val="DefaultParagraphFont"/>
    <w:link w:val="Heading4"/>
    <w:semiHidden/>
    <w:rsid w:val="005003C8"/>
    <w:rPr>
      <w:rFonts w:ascii="Calibri" w:eastAsia="Calibri" w:hAnsi="Calibri" w:cs="Calibri"/>
      <w:b/>
      <w:sz w:val="24"/>
      <w:szCs w:val="24"/>
      <w:lang w:val="ro-RO" w:eastAsia="ru-RU"/>
    </w:rPr>
  </w:style>
  <w:style w:type="character" w:customStyle="1" w:styleId="Heading5Char">
    <w:name w:val="Heading 5 Char"/>
    <w:basedOn w:val="DefaultParagraphFont"/>
    <w:link w:val="Heading5"/>
    <w:semiHidden/>
    <w:rsid w:val="005003C8"/>
    <w:rPr>
      <w:rFonts w:ascii="Calibri" w:eastAsia="Calibri" w:hAnsi="Calibri" w:cs="Calibri"/>
      <w:b/>
      <w:lang w:val="ro-RO" w:eastAsia="ru-RU"/>
    </w:rPr>
  </w:style>
  <w:style w:type="character" w:customStyle="1" w:styleId="Heading6Char">
    <w:name w:val="Heading 6 Char"/>
    <w:basedOn w:val="DefaultParagraphFont"/>
    <w:link w:val="Heading6"/>
    <w:semiHidden/>
    <w:rsid w:val="005003C8"/>
    <w:rPr>
      <w:rFonts w:ascii="Calibri" w:eastAsia="Calibri" w:hAnsi="Calibri" w:cs="Calibri"/>
      <w:b/>
      <w:sz w:val="20"/>
      <w:szCs w:val="20"/>
      <w:lang w:val="ro-RO" w:eastAsia="ru-RU"/>
    </w:rPr>
  </w:style>
  <w:style w:type="paragraph" w:customStyle="1" w:styleId="msonormal0">
    <w:name w:val="msonormal"/>
    <w:basedOn w:val="Normal"/>
    <w:rsid w:val="005003C8"/>
    <w:pPr>
      <w:spacing w:before="100" w:beforeAutospacing="1" w:after="100" w:afterAutospacing="1"/>
    </w:pPr>
    <w:rPr>
      <w:rFonts w:ascii="Times New Roman" w:eastAsia="Times New Roman" w:hAnsi="Times New Roman" w:cs="Times New Roman"/>
      <w:sz w:val="24"/>
      <w:szCs w:val="24"/>
      <w:lang w:val="ru-RU"/>
    </w:rPr>
  </w:style>
  <w:style w:type="paragraph" w:styleId="Title">
    <w:name w:val="Title"/>
    <w:basedOn w:val="Normal"/>
    <w:next w:val="Normal"/>
    <w:link w:val="TitleChar"/>
    <w:qFormat/>
    <w:rsid w:val="005003C8"/>
    <w:pPr>
      <w:keepNext/>
      <w:keepLines/>
      <w:spacing w:before="480" w:after="120"/>
    </w:pPr>
    <w:rPr>
      <w:b/>
      <w:sz w:val="72"/>
      <w:szCs w:val="72"/>
    </w:rPr>
  </w:style>
  <w:style w:type="character" w:customStyle="1" w:styleId="TitleChar">
    <w:name w:val="Title Char"/>
    <w:basedOn w:val="DefaultParagraphFont"/>
    <w:link w:val="Title"/>
    <w:rsid w:val="005003C8"/>
    <w:rPr>
      <w:rFonts w:ascii="Calibri" w:eastAsia="Calibri" w:hAnsi="Calibri" w:cs="Calibri"/>
      <w:b/>
      <w:sz w:val="72"/>
      <w:szCs w:val="72"/>
      <w:lang w:val="ro-RO" w:eastAsia="ru-RU"/>
    </w:rPr>
  </w:style>
  <w:style w:type="paragraph" w:styleId="Subtitle">
    <w:name w:val="Subtitle"/>
    <w:basedOn w:val="Normal"/>
    <w:next w:val="Normal"/>
    <w:link w:val="SubtitleChar"/>
    <w:qFormat/>
    <w:rsid w:val="005003C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003C8"/>
    <w:rPr>
      <w:rFonts w:ascii="Georgia" w:eastAsia="Georgia" w:hAnsi="Georgia" w:cs="Georgia"/>
      <w:i/>
      <w:color w:val="666666"/>
      <w:sz w:val="48"/>
      <w:szCs w:val="48"/>
      <w:lang w:val="ro-RO" w:eastAsia="ru-RU"/>
    </w:rPr>
  </w:style>
  <w:style w:type="paragraph" w:styleId="ListParagraph">
    <w:name w:val="List Paragraph"/>
    <w:basedOn w:val="Normal"/>
    <w:uiPriority w:val="34"/>
    <w:qFormat/>
    <w:rsid w:val="005003C8"/>
    <w:pPr>
      <w:ind w:left="720"/>
      <w:contextualSpacing/>
    </w:pPr>
  </w:style>
  <w:style w:type="character" w:styleId="SubtleEmphasis">
    <w:name w:val="Subtle Emphasis"/>
    <w:basedOn w:val="DefaultParagraphFont"/>
    <w:uiPriority w:val="19"/>
    <w:qFormat/>
    <w:rsid w:val="005003C8"/>
    <w:rPr>
      <w:i/>
      <w:iCs/>
      <w:color w:val="404040" w:themeColor="text1" w:themeTint="BF"/>
    </w:rPr>
  </w:style>
  <w:style w:type="table" w:customStyle="1" w:styleId="TableNormal1">
    <w:name w:val="Table Normal1"/>
    <w:rsid w:val="005003C8"/>
    <w:pPr>
      <w:spacing w:after="0" w:line="240" w:lineRule="auto"/>
    </w:pPr>
    <w:rPr>
      <w:rFonts w:ascii="Calibri" w:eastAsia="Calibri" w:hAnsi="Calibri" w:cs="Calibri"/>
      <w:sz w:val="20"/>
      <w:szCs w:val="20"/>
      <w:lang w:val="ro-RO"/>
    </w:rPr>
    <w:tblPr>
      <w:tblCellMar>
        <w:top w:w="0" w:type="dxa"/>
        <w:left w:w="0" w:type="dxa"/>
        <w:bottom w:w="0" w:type="dxa"/>
        <w:right w:w="0" w:type="dxa"/>
      </w:tblCellMar>
    </w:tblPr>
  </w:style>
  <w:style w:type="table" w:styleId="TableGrid">
    <w:name w:val="Table Grid"/>
    <w:basedOn w:val="TableNormal"/>
    <w:uiPriority w:val="39"/>
    <w:rsid w:val="007146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3516"/>
    <w:rPr>
      <w:rFonts w:ascii="Arial" w:hAnsi="Arial" w:cs="Arial"/>
      <w:sz w:val="18"/>
      <w:szCs w:val="18"/>
    </w:rPr>
  </w:style>
  <w:style w:type="character" w:customStyle="1" w:styleId="BalloonTextChar">
    <w:name w:val="Balloon Text Char"/>
    <w:basedOn w:val="DefaultParagraphFont"/>
    <w:link w:val="BalloonText"/>
    <w:uiPriority w:val="99"/>
    <w:semiHidden/>
    <w:rsid w:val="00503516"/>
    <w:rPr>
      <w:rFonts w:ascii="Arial" w:eastAsia="Calibri" w:hAnsi="Arial" w:cs="Arial"/>
      <w:sz w:val="18"/>
      <w:szCs w:val="1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862">
      <w:bodyDiv w:val="1"/>
      <w:marLeft w:val="0"/>
      <w:marRight w:val="0"/>
      <w:marTop w:val="0"/>
      <w:marBottom w:val="0"/>
      <w:divBdr>
        <w:top w:val="none" w:sz="0" w:space="0" w:color="auto"/>
        <w:left w:val="none" w:sz="0" w:space="0" w:color="auto"/>
        <w:bottom w:val="none" w:sz="0" w:space="0" w:color="auto"/>
        <w:right w:val="none" w:sz="0" w:space="0" w:color="auto"/>
      </w:divBdr>
    </w:div>
    <w:div w:id="99617561">
      <w:bodyDiv w:val="1"/>
      <w:marLeft w:val="0"/>
      <w:marRight w:val="0"/>
      <w:marTop w:val="0"/>
      <w:marBottom w:val="0"/>
      <w:divBdr>
        <w:top w:val="none" w:sz="0" w:space="0" w:color="auto"/>
        <w:left w:val="none" w:sz="0" w:space="0" w:color="auto"/>
        <w:bottom w:val="none" w:sz="0" w:space="0" w:color="auto"/>
        <w:right w:val="none" w:sz="0" w:space="0" w:color="auto"/>
      </w:divBdr>
    </w:div>
    <w:div w:id="1219513879">
      <w:bodyDiv w:val="1"/>
      <w:marLeft w:val="0"/>
      <w:marRight w:val="0"/>
      <w:marTop w:val="0"/>
      <w:marBottom w:val="0"/>
      <w:divBdr>
        <w:top w:val="none" w:sz="0" w:space="0" w:color="auto"/>
        <w:left w:val="none" w:sz="0" w:space="0" w:color="auto"/>
        <w:bottom w:val="none" w:sz="0" w:space="0" w:color="auto"/>
        <w:right w:val="none" w:sz="0" w:space="0" w:color="auto"/>
      </w:divBdr>
    </w:div>
    <w:div w:id="1358967686">
      <w:bodyDiv w:val="1"/>
      <w:marLeft w:val="0"/>
      <w:marRight w:val="0"/>
      <w:marTop w:val="0"/>
      <w:marBottom w:val="0"/>
      <w:divBdr>
        <w:top w:val="none" w:sz="0" w:space="0" w:color="auto"/>
        <w:left w:val="none" w:sz="0" w:space="0" w:color="auto"/>
        <w:bottom w:val="none" w:sz="0" w:space="0" w:color="auto"/>
        <w:right w:val="none" w:sz="0" w:space="0" w:color="auto"/>
      </w:divBdr>
    </w:div>
    <w:div w:id="1505045729">
      <w:bodyDiv w:val="1"/>
      <w:marLeft w:val="0"/>
      <w:marRight w:val="0"/>
      <w:marTop w:val="0"/>
      <w:marBottom w:val="0"/>
      <w:divBdr>
        <w:top w:val="none" w:sz="0" w:space="0" w:color="auto"/>
        <w:left w:val="none" w:sz="0" w:space="0" w:color="auto"/>
        <w:bottom w:val="none" w:sz="0" w:space="0" w:color="auto"/>
        <w:right w:val="none" w:sz="0" w:space="0" w:color="auto"/>
      </w:divBdr>
    </w:div>
    <w:div w:id="20638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BEB8-3535-431A-AB14-7B37E260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14680</Words>
  <Characters>83681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Grigore Vasilache</cp:lastModifiedBy>
  <cp:revision>2</cp:revision>
  <cp:lastPrinted>2020-02-24T13:53:00Z</cp:lastPrinted>
  <dcterms:created xsi:type="dcterms:W3CDTF">2020-02-24T13:53:00Z</dcterms:created>
  <dcterms:modified xsi:type="dcterms:W3CDTF">2020-02-24T13:53:00Z</dcterms:modified>
</cp:coreProperties>
</file>